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603" w:rsidRPr="00D412FC" w:rsidRDefault="00DD3603" w:rsidP="00DD3603">
      <w:pPr>
        <w:rPr>
          <w:rFonts w:ascii="Carlito" w:hAnsi="Carlito" w:cs="Carlito"/>
          <w:sz w:val="24"/>
          <w:lang w:eastAsia="en-US"/>
        </w:rPr>
      </w:pPr>
    </w:p>
    <w:p w:rsidR="00D412FC" w:rsidRPr="00D412FC" w:rsidRDefault="00D412FC" w:rsidP="00D412FC">
      <w:pPr>
        <w:pStyle w:val="Standard"/>
        <w:shd w:val="clear" w:color="auto" w:fill="E6E6E6"/>
        <w:spacing w:before="120" w:after="120"/>
        <w:ind w:right="-569"/>
        <w:jc w:val="center"/>
        <w:rPr>
          <w:rFonts w:ascii="Carlito" w:hAnsi="Carlito" w:cs="Carlito"/>
        </w:rPr>
      </w:pPr>
      <w:r w:rsidRPr="00D412FC">
        <w:rPr>
          <w:rFonts w:ascii="Carlito" w:hAnsi="Carlito" w:cs="Carlito"/>
          <w:b/>
        </w:rPr>
        <w:t>ANEXO I – TERMO DE REFERÊNCIA</w:t>
      </w:r>
    </w:p>
    <w:p w:rsidR="00D412FC" w:rsidRDefault="00D412FC" w:rsidP="00DD3603">
      <w:pPr>
        <w:rPr>
          <w:rFonts w:ascii="Carlito" w:hAnsi="Carlito" w:cs="Carlito"/>
          <w:sz w:val="24"/>
          <w:lang w:eastAsia="en-US"/>
        </w:rPr>
      </w:pPr>
    </w:p>
    <w:p w:rsidR="00D412FC" w:rsidRPr="00E07378" w:rsidRDefault="00D412FC" w:rsidP="00D412FC">
      <w:pPr>
        <w:pStyle w:val="Citao20"/>
        <w:tabs>
          <w:tab w:val="left" w:pos="708"/>
          <w:tab w:val="center" w:pos="4252"/>
          <w:tab w:val="left" w:pos="5823"/>
        </w:tabs>
        <w:jc w:val="center"/>
        <w:rPr>
          <w:rFonts w:ascii="Carlito" w:hAnsi="Carlito" w:cs="Carlito"/>
        </w:rPr>
      </w:pPr>
      <w:r w:rsidRPr="00E07378">
        <w:rPr>
          <w:rFonts w:ascii="Carlito" w:hAnsi="Carlito" w:cs="Carlito"/>
          <w:b/>
          <w:bCs/>
          <w:i w:val="0"/>
          <w:iCs w:val="0"/>
          <w:sz w:val="24"/>
        </w:rPr>
        <w:t>MODELO DE TERMO DE REFERÊNCIA</w:t>
      </w:r>
    </w:p>
    <w:p w:rsidR="00D412FC" w:rsidRPr="00E07378" w:rsidRDefault="00D412FC" w:rsidP="00D412FC">
      <w:pPr>
        <w:pStyle w:val="Citao20"/>
        <w:tabs>
          <w:tab w:val="left" w:pos="708"/>
          <w:tab w:val="center" w:pos="4252"/>
          <w:tab w:val="left" w:pos="5823"/>
        </w:tabs>
        <w:jc w:val="center"/>
        <w:rPr>
          <w:rFonts w:ascii="Carlito" w:hAnsi="Carlito" w:cs="Carlito"/>
        </w:rPr>
      </w:pPr>
      <w:r w:rsidRPr="00E07378">
        <w:rPr>
          <w:rFonts w:ascii="Carlito" w:hAnsi="Carlito" w:cs="Carlito"/>
          <w:b/>
          <w:bCs/>
          <w:i w:val="0"/>
          <w:iCs w:val="0"/>
          <w:sz w:val="24"/>
        </w:rPr>
        <w:t xml:space="preserve">Comissão Permanente de Modelos de Licitações e Contratos da Consultoria-Geral da União </w:t>
      </w:r>
    </w:p>
    <w:p w:rsidR="00D412FC" w:rsidRDefault="00D412FC" w:rsidP="00DD3603">
      <w:pPr>
        <w:rPr>
          <w:rFonts w:ascii="Carlito" w:hAnsi="Carlito" w:cs="Carlito"/>
          <w:sz w:val="24"/>
          <w:lang w:eastAsia="en-US"/>
        </w:rPr>
      </w:pPr>
    </w:p>
    <w:p w:rsidR="00D412FC" w:rsidRPr="00D412FC" w:rsidRDefault="00D412FC" w:rsidP="00D412FC">
      <w:pPr>
        <w:jc w:val="center"/>
        <w:rPr>
          <w:rFonts w:ascii="Carlito" w:hAnsi="Carlito" w:cs="Carlito"/>
          <w:sz w:val="24"/>
        </w:rPr>
      </w:pPr>
      <w:r w:rsidRPr="00D412FC">
        <w:rPr>
          <w:rFonts w:ascii="Carlito" w:hAnsi="Carlito" w:cs="Carlito"/>
          <w:b/>
          <w:bCs/>
          <w:sz w:val="24"/>
        </w:rPr>
        <w:t xml:space="preserve">PREGÃO ELETRÔNICO (SRP) nº </w:t>
      </w:r>
      <w:r w:rsidR="00DB1AD1">
        <w:rPr>
          <w:rFonts w:ascii="Carlito" w:hAnsi="Carlito" w:cs="Carlito"/>
          <w:b/>
          <w:bCs/>
          <w:color w:val="CE181E"/>
          <w:sz w:val="24"/>
        </w:rPr>
        <w:t>11</w:t>
      </w:r>
      <w:r w:rsidRPr="00D412FC">
        <w:rPr>
          <w:rFonts w:ascii="Carlito" w:hAnsi="Carlito" w:cs="Carlito"/>
          <w:b/>
          <w:bCs/>
          <w:color w:val="CE181E"/>
          <w:sz w:val="24"/>
        </w:rPr>
        <w:t>/2019</w:t>
      </w:r>
    </w:p>
    <w:p w:rsidR="00D412FC" w:rsidRPr="00D412FC" w:rsidRDefault="00D412FC" w:rsidP="00D412FC">
      <w:pPr>
        <w:jc w:val="center"/>
        <w:rPr>
          <w:rFonts w:ascii="Carlito" w:hAnsi="Carlito" w:cs="Carlito"/>
          <w:bCs/>
          <w:sz w:val="24"/>
        </w:rPr>
      </w:pPr>
      <w:r w:rsidRPr="00D412FC">
        <w:rPr>
          <w:rFonts w:ascii="Carlito" w:hAnsi="Carlito" w:cs="Carlito"/>
          <w:bCs/>
          <w:sz w:val="24"/>
        </w:rPr>
        <w:t>(Processo Administrativo n° 23381.003576.2019-13)</w:t>
      </w:r>
    </w:p>
    <w:p w:rsidR="00D412FC" w:rsidRPr="00D412FC" w:rsidRDefault="00D412FC" w:rsidP="00D412FC">
      <w:pPr>
        <w:jc w:val="center"/>
        <w:rPr>
          <w:rFonts w:ascii="Carlito" w:hAnsi="Carlito" w:cs="Carlito"/>
          <w:bCs/>
          <w:sz w:val="24"/>
        </w:rPr>
      </w:pPr>
    </w:p>
    <w:p w:rsidR="00DB206B" w:rsidRPr="00D412FC" w:rsidRDefault="00DB206B" w:rsidP="000D390A">
      <w:pPr>
        <w:pStyle w:val="Nivel1"/>
        <w:rPr>
          <w:rFonts w:ascii="Carlito" w:hAnsi="Carlito" w:cs="Carlito"/>
          <w:sz w:val="24"/>
          <w:szCs w:val="24"/>
        </w:rPr>
      </w:pPr>
      <w:r w:rsidRPr="00D412FC">
        <w:rPr>
          <w:rFonts w:ascii="Carlito" w:hAnsi="Carlito" w:cs="Carlito"/>
          <w:sz w:val="24"/>
          <w:szCs w:val="24"/>
        </w:rPr>
        <w:t>DO OBJETO</w:t>
      </w:r>
    </w:p>
    <w:p w:rsidR="00DD3603" w:rsidRDefault="00DB206B" w:rsidP="00EE198A">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Contratação de</w:t>
      </w:r>
      <w:r w:rsidR="00D412FC" w:rsidRPr="00D412FC">
        <w:rPr>
          <w:rFonts w:ascii="Carlito" w:hAnsi="Carlito" w:cs="Carlito"/>
          <w:sz w:val="24"/>
        </w:rPr>
        <w:t xml:space="preserve"> empresa especializada para a prestação de serviços de agenciamento de viagens para </w:t>
      </w:r>
      <w:r w:rsidR="00B05230">
        <w:rPr>
          <w:rFonts w:ascii="Carlito" w:hAnsi="Carlito" w:cs="Carlito"/>
          <w:sz w:val="24"/>
        </w:rPr>
        <w:t>voo</w:t>
      </w:r>
      <w:r w:rsidR="00D412FC" w:rsidRPr="00D412FC">
        <w:rPr>
          <w:rFonts w:ascii="Carlito" w:hAnsi="Carlito" w:cs="Carlito"/>
          <w:sz w:val="24"/>
        </w:rPr>
        <w:t xml:space="preserve">s regulares internacionais e domésticos não atendidos pelas companhias aéreas credenciadas, consoante a Instrução Normativa nº 03, de 11 de fevereiro de 2015, da Secretaria de Logística e Tecnologia da Informação do Ministério do Planejamento, Orçamento e Gestão, para atender às necessidades do Instituto Federal da Paraíba – IFPB, </w:t>
      </w:r>
      <w:r w:rsidRPr="00D412FC">
        <w:rPr>
          <w:rFonts w:ascii="Carlito" w:hAnsi="Carlito" w:cs="Carlito"/>
          <w:sz w:val="24"/>
        </w:rPr>
        <w:t>conforme condições, quantidades e exigências estabelecidas neste instrumento:</w:t>
      </w:r>
    </w:p>
    <w:tbl>
      <w:tblPr>
        <w:tblW w:w="9071" w:type="dxa"/>
        <w:jc w:val="center"/>
        <w:tblInd w:w="957"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firstRow="1" w:lastRow="0" w:firstColumn="1" w:lastColumn="0" w:noHBand="0" w:noVBand="1"/>
      </w:tblPr>
      <w:tblGrid>
        <w:gridCol w:w="929"/>
        <w:gridCol w:w="708"/>
        <w:gridCol w:w="2665"/>
        <w:gridCol w:w="1626"/>
        <w:gridCol w:w="1431"/>
        <w:gridCol w:w="1712"/>
      </w:tblGrid>
      <w:tr w:rsidR="00D412FC" w:rsidTr="00D412FC">
        <w:trPr>
          <w:jc w:val="center"/>
        </w:trPr>
        <w:tc>
          <w:tcPr>
            <w:tcW w:w="929" w:type="dxa"/>
            <w:tcBorders>
              <w:top w:val="single" w:sz="2" w:space="0" w:color="000000"/>
              <w:left w:val="single" w:sz="2" w:space="0" w:color="000000"/>
              <w:bottom w:val="single" w:sz="2" w:space="0" w:color="000000"/>
            </w:tcBorders>
            <w:shd w:val="clear" w:color="auto" w:fill="B2B2B2"/>
            <w:vAlign w:val="center"/>
          </w:tcPr>
          <w:p w:rsidR="00D412FC" w:rsidRDefault="00D412FC" w:rsidP="00D412FC">
            <w:pPr>
              <w:pStyle w:val="Contedodatabela"/>
              <w:jc w:val="center"/>
              <w:rPr>
                <w:b/>
                <w:bCs/>
              </w:rPr>
            </w:pPr>
            <w:r>
              <w:rPr>
                <w:b/>
                <w:bCs/>
              </w:rPr>
              <w:t>GRUPO</w:t>
            </w:r>
          </w:p>
        </w:tc>
        <w:tc>
          <w:tcPr>
            <w:tcW w:w="708" w:type="dxa"/>
            <w:tcBorders>
              <w:top w:val="single" w:sz="2" w:space="0" w:color="000000"/>
              <w:left w:val="single" w:sz="2" w:space="0" w:color="000000"/>
              <w:bottom w:val="single" w:sz="2" w:space="0" w:color="000000"/>
            </w:tcBorders>
            <w:shd w:val="clear" w:color="auto" w:fill="B2B2B2"/>
            <w:vAlign w:val="center"/>
          </w:tcPr>
          <w:p w:rsidR="00D412FC" w:rsidRDefault="00D412FC" w:rsidP="00D412FC">
            <w:pPr>
              <w:pStyle w:val="Contedodatabela"/>
              <w:jc w:val="center"/>
              <w:rPr>
                <w:b/>
                <w:bCs/>
              </w:rPr>
            </w:pPr>
            <w:r>
              <w:rPr>
                <w:b/>
                <w:bCs/>
              </w:rPr>
              <w:t>ITEM</w:t>
            </w:r>
          </w:p>
        </w:tc>
        <w:tc>
          <w:tcPr>
            <w:tcW w:w="2665" w:type="dxa"/>
            <w:tcBorders>
              <w:top w:val="single" w:sz="2" w:space="0" w:color="000000"/>
              <w:left w:val="single" w:sz="2" w:space="0" w:color="000000"/>
              <w:bottom w:val="single" w:sz="2" w:space="0" w:color="000000"/>
            </w:tcBorders>
            <w:shd w:val="clear" w:color="auto" w:fill="B2B2B2"/>
            <w:vAlign w:val="center"/>
          </w:tcPr>
          <w:p w:rsidR="00D412FC" w:rsidRDefault="00D412FC" w:rsidP="00D412FC">
            <w:pPr>
              <w:pStyle w:val="Contedodatabela"/>
              <w:jc w:val="center"/>
              <w:rPr>
                <w:b/>
                <w:bCs/>
              </w:rPr>
            </w:pPr>
            <w:r>
              <w:rPr>
                <w:b/>
                <w:bCs/>
              </w:rPr>
              <w:t>DESCRIÇÃO</w:t>
            </w:r>
          </w:p>
        </w:tc>
        <w:tc>
          <w:tcPr>
            <w:tcW w:w="1626" w:type="dxa"/>
            <w:tcBorders>
              <w:top w:val="single" w:sz="2" w:space="0" w:color="000000"/>
              <w:left w:val="single" w:sz="2" w:space="0" w:color="000000"/>
              <w:bottom w:val="single" w:sz="2" w:space="0" w:color="000000"/>
            </w:tcBorders>
            <w:shd w:val="clear" w:color="auto" w:fill="B2B2B2"/>
            <w:vAlign w:val="center"/>
          </w:tcPr>
          <w:p w:rsidR="00D412FC" w:rsidRDefault="00D412FC" w:rsidP="00D412FC">
            <w:pPr>
              <w:pStyle w:val="Contedodatabela"/>
              <w:jc w:val="center"/>
              <w:rPr>
                <w:b/>
                <w:bCs/>
              </w:rPr>
            </w:pPr>
            <w:r>
              <w:rPr>
                <w:b/>
                <w:bCs/>
              </w:rPr>
              <w:t>QUANTIDADE ESTIMADA</w:t>
            </w:r>
          </w:p>
        </w:tc>
        <w:tc>
          <w:tcPr>
            <w:tcW w:w="1431" w:type="dxa"/>
            <w:tcBorders>
              <w:top w:val="single" w:sz="2" w:space="0" w:color="000000"/>
              <w:left w:val="single" w:sz="2" w:space="0" w:color="000000"/>
              <w:bottom w:val="single" w:sz="2" w:space="0" w:color="000000"/>
            </w:tcBorders>
            <w:shd w:val="clear" w:color="auto" w:fill="B2B2B2"/>
            <w:vAlign w:val="center"/>
          </w:tcPr>
          <w:p w:rsidR="00D412FC" w:rsidRDefault="00D412FC" w:rsidP="00D412FC">
            <w:pPr>
              <w:pStyle w:val="Contedodatabela"/>
              <w:jc w:val="center"/>
              <w:rPr>
                <w:b/>
                <w:bCs/>
              </w:rPr>
            </w:pPr>
            <w:r>
              <w:rPr>
                <w:b/>
                <w:bCs/>
              </w:rPr>
              <w:t>VALOR UNITÁRIO ESTIMADO</w:t>
            </w:r>
          </w:p>
        </w:tc>
        <w:tc>
          <w:tcPr>
            <w:tcW w:w="1712" w:type="dxa"/>
            <w:tcBorders>
              <w:top w:val="single" w:sz="2" w:space="0" w:color="000000"/>
              <w:left w:val="single" w:sz="2" w:space="0" w:color="000000"/>
              <w:bottom w:val="single" w:sz="2" w:space="0" w:color="000000"/>
              <w:right w:val="single" w:sz="2" w:space="0" w:color="000000"/>
            </w:tcBorders>
            <w:shd w:val="clear" w:color="auto" w:fill="B2B2B2"/>
            <w:vAlign w:val="center"/>
          </w:tcPr>
          <w:p w:rsidR="00D412FC" w:rsidRDefault="00D412FC" w:rsidP="00D412FC">
            <w:pPr>
              <w:pStyle w:val="Contedodatabela"/>
              <w:jc w:val="center"/>
              <w:rPr>
                <w:b/>
                <w:bCs/>
              </w:rPr>
            </w:pPr>
            <w:r>
              <w:rPr>
                <w:b/>
                <w:bCs/>
              </w:rPr>
              <w:t>VALOR TOTAL ESTIMADO</w:t>
            </w:r>
          </w:p>
        </w:tc>
      </w:tr>
      <w:tr w:rsidR="00D412FC" w:rsidTr="00D412FC">
        <w:trPr>
          <w:jc w:val="center"/>
        </w:trPr>
        <w:tc>
          <w:tcPr>
            <w:tcW w:w="929" w:type="dxa"/>
            <w:vMerge w:val="restart"/>
            <w:tcBorders>
              <w:left w:val="single" w:sz="2" w:space="0" w:color="000000"/>
              <w:bottom w:val="single" w:sz="2" w:space="0" w:color="000000"/>
            </w:tcBorders>
            <w:shd w:val="clear" w:color="auto" w:fill="auto"/>
            <w:vAlign w:val="center"/>
          </w:tcPr>
          <w:p w:rsidR="00D412FC" w:rsidRDefault="00D412FC" w:rsidP="00D412FC">
            <w:pPr>
              <w:pStyle w:val="Contedodatabela"/>
              <w:tabs>
                <w:tab w:val="left" w:pos="0"/>
              </w:tabs>
              <w:ind w:left="-86"/>
              <w:jc w:val="center"/>
            </w:pPr>
            <w:proofErr w:type="gramStart"/>
            <w:r>
              <w:t>1</w:t>
            </w:r>
            <w:proofErr w:type="gramEnd"/>
          </w:p>
        </w:tc>
        <w:tc>
          <w:tcPr>
            <w:tcW w:w="708" w:type="dxa"/>
            <w:tcBorders>
              <w:left w:val="single" w:sz="2" w:space="0" w:color="000000"/>
              <w:bottom w:val="single" w:sz="2" w:space="0" w:color="000000"/>
            </w:tcBorders>
            <w:shd w:val="clear" w:color="auto" w:fill="auto"/>
            <w:vAlign w:val="center"/>
          </w:tcPr>
          <w:p w:rsidR="00D412FC" w:rsidRDefault="00D412FC" w:rsidP="00D412FC">
            <w:pPr>
              <w:pStyle w:val="Contedodatabela"/>
              <w:jc w:val="center"/>
            </w:pPr>
            <w:proofErr w:type="gramStart"/>
            <w:r>
              <w:t>1</w:t>
            </w:r>
            <w:proofErr w:type="gramEnd"/>
          </w:p>
        </w:tc>
        <w:tc>
          <w:tcPr>
            <w:tcW w:w="2665" w:type="dxa"/>
            <w:tcBorders>
              <w:left w:val="single" w:sz="2" w:space="0" w:color="000000"/>
              <w:bottom w:val="single" w:sz="2" w:space="0" w:color="000000"/>
            </w:tcBorders>
            <w:shd w:val="clear" w:color="auto" w:fill="auto"/>
            <w:vAlign w:val="center"/>
          </w:tcPr>
          <w:p w:rsidR="00D412FC" w:rsidRDefault="00D412FC" w:rsidP="00D412FC">
            <w:pPr>
              <w:pStyle w:val="TableParagraph"/>
              <w:jc w:val="both"/>
              <w:rPr>
                <w:sz w:val="20"/>
                <w:szCs w:val="20"/>
              </w:rPr>
            </w:pPr>
            <w:r w:rsidRPr="00A40DDB">
              <w:rPr>
                <w:rFonts w:eastAsia="Calibri" w:cs="Gisha"/>
                <w:b/>
                <w:sz w:val="20"/>
                <w:szCs w:val="20"/>
                <w:lang w:eastAsia="en-US" w:bidi="ar-SA"/>
              </w:rPr>
              <w:t xml:space="preserve">Emissão de bilhetes de passagem – </w:t>
            </w:r>
            <w:r w:rsidR="00B05230">
              <w:rPr>
                <w:rFonts w:eastAsia="Calibri" w:cs="Gisha"/>
                <w:b/>
                <w:sz w:val="20"/>
                <w:szCs w:val="20"/>
                <w:lang w:eastAsia="en-US" w:bidi="ar-SA"/>
              </w:rPr>
              <w:t>Voo</w:t>
            </w:r>
            <w:r w:rsidRPr="00A40DDB">
              <w:rPr>
                <w:rFonts w:eastAsia="Calibri" w:cs="Gisha"/>
                <w:b/>
                <w:sz w:val="20"/>
                <w:szCs w:val="20"/>
                <w:lang w:eastAsia="en-US" w:bidi="ar-SA"/>
              </w:rPr>
              <w:t xml:space="preserve">s </w:t>
            </w:r>
            <w:r>
              <w:rPr>
                <w:rFonts w:eastAsia="Calibri" w:cs="Gisha"/>
                <w:b/>
                <w:sz w:val="20"/>
                <w:szCs w:val="20"/>
                <w:lang w:eastAsia="en-US" w:bidi="ar-SA"/>
              </w:rPr>
              <w:t>D</w:t>
            </w:r>
            <w:r w:rsidRPr="00A40DDB">
              <w:rPr>
                <w:rFonts w:eastAsia="Calibri" w:cs="Gisha"/>
                <w:b/>
                <w:sz w:val="20"/>
                <w:szCs w:val="20"/>
                <w:lang w:eastAsia="en-US" w:bidi="ar-SA"/>
              </w:rPr>
              <w:t>omésticos.</w:t>
            </w:r>
            <w:r w:rsidRPr="00A40DDB">
              <w:rPr>
                <w:rFonts w:eastAsia="Calibri" w:cs="Gisha"/>
                <w:sz w:val="20"/>
                <w:szCs w:val="20"/>
                <w:lang w:eastAsia="en-US" w:bidi="ar-SA"/>
              </w:rPr>
              <w:t xml:space="preserve"> O item compreende: Assessoria, cotação, reserva e emissão.</w:t>
            </w:r>
          </w:p>
        </w:tc>
        <w:tc>
          <w:tcPr>
            <w:tcW w:w="1626" w:type="dxa"/>
            <w:tcBorders>
              <w:left w:val="single" w:sz="2" w:space="0" w:color="000000"/>
              <w:bottom w:val="single" w:sz="2" w:space="0" w:color="000000"/>
            </w:tcBorders>
            <w:shd w:val="clear" w:color="auto" w:fill="auto"/>
            <w:vAlign w:val="center"/>
          </w:tcPr>
          <w:p w:rsidR="00D412FC" w:rsidRDefault="00D412FC" w:rsidP="00D412FC">
            <w:pPr>
              <w:pStyle w:val="Contedodatabela"/>
              <w:jc w:val="center"/>
            </w:pPr>
            <w:r>
              <w:t>350</w:t>
            </w:r>
          </w:p>
        </w:tc>
        <w:tc>
          <w:tcPr>
            <w:tcW w:w="1431" w:type="dxa"/>
            <w:tcBorders>
              <w:left w:val="single" w:sz="2" w:space="0" w:color="000000"/>
              <w:bottom w:val="single" w:sz="2" w:space="0" w:color="000000"/>
            </w:tcBorders>
            <w:shd w:val="clear" w:color="auto" w:fill="auto"/>
            <w:vAlign w:val="center"/>
          </w:tcPr>
          <w:p w:rsidR="00D412FC" w:rsidRDefault="00D412FC" w:rsidP="00D412FC">
            <w:pPr>
              <w:pStyle w:val="Contedodatabela"/>
              <w:jc w:val="center"/>
            </w:pPr>
            <w:r>
              <w:t>R$ 5,50</w:t>
            </w:r>
          </w:p>
        </w:tc>
        <w:tc>
          <w:tcPr>
            <w:tcW w:w="1712" w:type="dxa"/>
            <w:tcBorders>
              <w:left w:val="single" w:sz="2" w:space="0" w:color="000000"/>
              <w:bottom w:val="single" w:sz="2" w:space="0" w:color="000000"/>
              <w:right w:val="single" w:sz="2" w:space="0" w:color="000000"/>
            </w:tcBorders>
            <w:shd w:val="clear" w:color="auto" w:fill="auto"/>
            <w:vAlign w:val="center"/>
          </w:tcPr>
          <w:p w:rsidR="00D412FC" w:rsidRDefault="00D412FC" w:rsidP="00D412FC">
            <w:pPr>
              <w:pStyle w:val="Contedodatabela"/>
              <w:jc w:val="center"/>
            </w:pPr>
            <w:r>
              <w:t>R$ 1.925,00</w:t>
            </w:r>
          </w:p>
        </w:tc>
      </w:tr>
      <w:tr w:rsidR="00D412FC" w:rsidTr="00D412FC">
        <w:trPr>
          <w:jc w:val="center"/>
        </w:trPr>
        <w:tc>
          <w:tcPr>
            <w:tcW w:w="929" w:type="dxa"/>
            <w:vMerge/>
            <w:tcBorders>
              <w:left w:val="single" w:sz="2" w:space="0" w:color="000000"/>
              <w:bottom w:val="single" w:sz="2" w:space="0" w:color="000000"/>
            </w:tcBorders>
            <w:shd w:val="clear" w:color="auto" w:fill="auto"/>
            <w:vAlign w:val="center"/>
          </w:tcPr>
          <w:p w:rsidR="00D412FC" w:rsidRDefault="00D412FC" w:rsidP="00D412FC">
            <w:pPr>
              <w:pStyle w:val="Contedodatabela"/>
            </w:pPr>
          </w:p>
        </w:tc>
        <w:tc>
          <w:tcPr>
            <w:tcW w:w="708" w:type="dxa"/>
            <w:tcBorders>
              <w:left w:val="single" w:sz="2" w:space="0" w:color="000000"/>
              <w:bottom w:val="single" w:sz="2" w:space="0" w:color="000000"/>
            </w:tcBorders>
            <w:shd w:val="clear" w:color="auto" w:fill="auto"/>
            <w:vAlign w:val="center"/>
          </w:tcPr>
          <w:p w:rsidR="00D412FC" w:rsidRDefault="00D412FC" w:rsidP="00D412FC">
            <w:pPr>
              <w:pStyle w:val="Contedodatabela"/>
              <w:jc w:val="center"/>
            </w:pPr>
            <w:proofErr w:type="gramStart"/>
            <w:r>
              <w:t>2</w:t>
            </w:r>
            <w:proofErr w:type="gramEnd"/>
          </w:p>
        </w:tc>
        <w:tc>
          <w:tcPr>
            <w:tcW w:w="2665" w:type="dxa"/>
            <w:tcBorders>
              <w:left w:val="single" w:sz="2" w:space="0" w:color="000000"/>
              <w:bottom w:val="single" w:sz="2" w:space="0" w:color="000000"/>
            </w:tcBorders>
            <w:shd w:val="clear" w:color="auto" w:fill="auto"/>
            <w:vAlign w:val="center"/>
          </w:tcPr>
          <w:p w:rsidR="00D412FC" w:rsidRDefault="00D412FC" w:rsidP="00D412FC">
            <w:pPr>
              <w:pStyle w:val="TableParagraph"/>
              <w:jc w:val="both"/>
              <w:rPr>
                <w:sz w:val="20"/>
                <w:szCs w:val="20"/>
              </w:rPr>
            </w:pPr>
            <w:r w:rsidRPr="00A40DDB">
              <w:rPr>
                <w:rFonts w:eastAsia="Calibri" w:cs="Gisha"/>
                <w:b/>
                <w:sz w:val="20"/>
                <w:szCs w:val="20"/>
                <w:lang w:eastAsia="en-US" w:bidi="ar-SA"/>
              </w:rPr>
              <w:t xml:space="preserve">Emissão de bilhetes de passagem – </w:t>
            </w:r>
            <w:r w:rsidR="00B05230">
              <w:rPr>
                <w:rFonts w:eastAsia="Calibri" w:cs="Gisha"/>
                <w:b/>
                <w:sz w:val="20"/>
                <w:szCs w:val="20"/>
                <w:lang w:eastAsia="en-US" w:bidi="ar-SA"/>
              </w:rPr>
              <w:t>Voo</w:t>
            </w:r>
            <w:r w:rsidRPr="00A40DDB">
              <w:rPr>
                <w:rFonts w:eastAsia="Calibri" w:cs="Gisha"/>
                <w:b/>
                <w:sz w:val="20"/>
                <w:szCs w:val="20"/>
                <w:lang w:eastAsia="en-US" w:bidi="ar-SA"/>
              </w:rPr>
              <w:t xml:space="preserve">s </w:t>
            </w:r>
            <w:r>
              <w:rPr>
                <w:rFonts w:eastAsia="Calibri" w:cs="Gisha"/>
                <w:b/>
                <w:sz w:val="20"/>
                <w:szCs w:val="20"/>
                <w:lang w:eastAsia="en-US" w:bidi="ar-SA"/>
              </w:rPr>
              <w:t>I</w:t>
            </w:r>
            <w:r w:rsidRPr="00A40DDB">
              <w:rPr>
                <w:rFonts w:eastAsia="Calibri" w:cs="Gisha"/>
                <w:b/>
                <w:sz w:val="20"/>
                <w:szCs w:val="20"/>
                <w:lang w:eastAsia="en-US" w:bidi="ar-SA"/>
              </w:rPr>
              <w:t>nternacionais.</w:t>
            </w:r>
            <w:r w:rsidRPr="00A40DDB">
              <w:rPr>
                <w:rFonts w:eastAsia="Calibri" w:cs="Gisha"/>
                <w:sz w:val="20"/>
                <w:szCs w:val="20"/>
                <w:lang w:eastAsia="en-US" w:bidi="ar-SA"/>
              </w:rPr>
              <w:t xml:space="preserve"> O item compreende: Assessoria, cotação, reserva e emissão de bilhetes de passagem e cotação e emissão de seguro viagem.</w:t>
            </w:r>
          </w:p>
        </w:tc>
        <w:tc>
          <w:tcPr>
            <w:tcW w:w="1626" w:type="dxa"/>
            <w:tcBorders>
              <w:left w:val="single" w:sz="2" w:space="0" w:color="000000"/>
              <w:bottom w:val="single" w:sz="2" w:space="0" w:color="000000"/>
            </w:tcBorders>
            <w:shd w:val="clear" w:color="auto" w:fill="auto"/>
            <w:vAlign w:val="center"/>
          </w:tcPr>
          <w:p w:rsidR="00D412FC" w:rsidRDefault="003F67BB" w:rsidP="00D412FC">
            <w:pPr>
              <w:pStyle w:val="Contedodatabela"/>
              <w:jc w:val="center"/>
            </w:pPr>
            <w:r>
              <w:t>18</w:t>
            </w:r>
          </w:p>
        </w:tc>
        <w:tc>
          <w:tcPr>
            <w:tcW w:w="1431" w:type="dxa"/>
            <w:tcBorders>
              <w:left w:val="single" w:sz="2" w:space="0" w:color="000000"/>
              <w:bottom w:val="single" w:sz="2" w:space="0" w:color="000000"/>
            </w:tcBorders>
            <w:shd w:val="clear" w:color="auto" w:fill="auto"/>
            <w:vAlign w:val="center"/>
          </w:tcPr>
          <w:p w:rsidR="00D412FC" w:rsidRDefault="00D412FC" w:rsidP="00D412FC">
            <w:pPr>
              <w:pStyle w:val="Contedodatabela"/>
              <w:jc w:val="center"/>
            </w:pPr>
            <w:r>
              <w:t>R$ 5,50</w:t>
            </w:r>
          </w:p>
        </w:tc>
        <w:tc>
          <w:tcPr>
            <w:tcW w:w="1712" w:type="dxa"/>
            <w:tcBorders>
              <w:left w:val="single" w:sz="2" w:space="0" w:color="000000"/>
              <w:bottom w:val="single" w:sz="2" w:space="0" w:color="000000"/>
              <w:right w:val="single" w:sz="2" w:space="0" w:color="000000"/>
            </w:tcBorders>
            <w:shd w:val="clear" w:color="auto" w:fill="auto"/>
            <w:vAlign w:val="center"/>
          </w:tcPr>
          <w:p w:rsidR="00D412FC" w:rsidRDefault="003F67BB" w:rsidP="00D412FC">
            <w:pPr>
              <w:pStyle w:val="Contedodatabela"/>
              <w:jc w:val="center"/>
            </w:pPr>
            <w:r>
              <w:t>R$ 99</w:t>
            </w:r>
            <w:r w:rsidR="00D412FC">
              <w:t>,00</w:t>
            </w:r>
          </w:p>
        </w:tc>
      </w:tr>
      <w:tr w:rsidR="00D412FC" w:rsidTr="00D412FC">
        <w:trPr>
          <w:jc w:val="center"/>
        </w:trPr>
        <w:tc>
          <w:tcPr>
            <w:tcW w:w="929" w:type="dxa"/>
            <w:vMerge/>
            <w:tcBorders>
              <w:left w:val="single" w:sz="2" w:space="0" w:color="000000"/>
              <w:bottom w:val="single" w:sz="2" w:space="0" w:color="000000"/>
            </w:tcBorders>
            <w:shd w:val="clear" w:color="auto" w:fill="auto"/>
            <w:vAlign w:val="center"/>
          </w:tcPr>
          <w:p w:rsidR="00D412FC" w:rsidRDefault="00D412FC" w:rsidP="00D412FC">
            <w:pPr>
              <w:pStyle w:val="Contedodatabela"/>
            </w:pPr>
          </w:p>
        </w:tc>
        <w:tc>
          <w:tcPr>
            <w:tcW w:w="708" w:type="dxa"/>
            <w:tcBorders>
              <w:left w:val="single" w:sz="2" w:space="0" w:color="000000"/>
              <w:bottom w:val="single" w:sz="2" w:space="0" w:color="000000"/>
            </w:tcBorders>
            <w:shd w:val="clear" w:color="auto" w:fill="auto"/>
            <w:vAlign w:val="center"/>
          </w:tcPr>
          <w:p w:rsidR="00D412FC" w:rsidRDefault="00D412FC" w:rsidP="00D412FC">
            <w:pPr>
              <w:pStyle w:val="Contedodatabela"/>
              <w:jc w:val="center"/>
            </w:pPr>
            <w:proofErr w:type="gramStart"/>
            <w:r>
              <w:t>3</w:t>
            </w:r>
            <w:proofErr w:type="gramEnd"/>
          </w:p>
        </w:tc>
        <w:tc>
          <w:tcPr>
            <w:tcW w:w="2665" w:type="dxa"/>
            <w:tcBorders>
              <w:left w:val="single" w:sz="2" w:space="0" w:color="000000"/>
              <w:bottom w:val="single" w:sz="2" w:space="0" w:color="000000"/>
            </w:tcBorders>
            <w:shd w:val="clear" w:color="auto" w:fill="auto"/>
            <w:vAlign w:val="center"/>
          </w:tcPr>
          <w:p w:rsidR="00D412FC" w:rsidRDefault="00D412FC" w:rsidP="00D412FC">
            <w:pPr>
              <w:pStyle w:val="TableParagraph"/>
              <w:jc w:val="both"/>
              <w:rPr>
                <w:sz w:val="20"/>
                <w:szCs w:val="20"/>
              </w:rPr>
            </w:pPr>
            <w:r w:rsidRPr="00A40DDB">
              <w:rPr>
                <w:rFonts w:eastAsia="Calibri" w:cs="Gisha"/>
                <w:b/>
                <w:sz w:val="20"/>
                <w:szCs w:val="20"/>
                <w:lang w:eastAsia="en-US" w:bidi="ar-SA"/>
              </w:rPr>
              <w:t xml:space="preserve">Alteração e cancelamento de bilhetes de passagem - </w:t>
            </w:r>
            <w:r w:rsidR="00B05230">
              <w:rPr>
                <w:rFonts w:eastAsia="Calibri" w:cs="Gisha"/>
                <w:b/>
                <w:sz w:val="20"/>
                <w:szCs w:val="20"/>
                <w:lang w:eastAsia="en-US" w:bidi="ar-SA"/>
              </w:rPr>
              <w:t>Voo</w:t>
            </w:r>
            <w:r w:rsidRPr="00A40DDB">
              <w:rPr>
                <w:rFonts w:eastAsia="Calibri" w:cs="Gisha"/>
                <w:b/>
                <w:sz w:val="20"/>
                <w:szCs w:val="20"/>
                <w:lang w:eastAsia="en-US" w:bidi="ar-SA"/>
              </w:rPr>
              <w:t xml:space="preserve">s </w:t>
            </w:r>
            <w:r>
              <w:rPr>
                <w:rFonts w:eastAsia="Calibri" w:cs="Gisha"/>
                <w:b/>
                <w:sz w:val="20"/>
                <w:szCs w:val="20"/>
                <w:lang w:eastAsia="en-US" w:bidi="ar-SA"/>
              </w:rPr>
              <w:t>D</w:t>
            </w:r>
            <w:r w:rsidRPr="00A40DDB">
              <w:rPr>
                <w:rFonts w:eastAsia="Calibri" w:cs="Gisha"/>
                <w:b/>
                <w:sz w:val="20"/>
                <w:szCs w:val="20"/>
                <w:lang w:eastAsia="en-US" w:bidi="ar-SA"/>
              </w:rPr>
              <w:t xml:space="preserve">omésticos e </w:t>
            </w:r>
            <w:r w:rsidR="00B05230">
              <w:rPr>
                <w:rFonts w:eastAsia="Calibri" w:cs="Gisha"/>
                <w:b/>
                <w:sz w:val="20"/>
                <w:szCs w:val="20"/>
                <w:lang w:eastAsia="en-US" w:bidi="ar-SA"/>
              </w:rPr>
              <w:t>Voo</w:t>
            </w:r>
            <w:r w:rsidRPr="00A40DDB">
              <w:rPr>
                <w:rFonts w:eastAsia="Calibri" w:cs="Gisha"/>
                <w:b/>
                <w:sz w:val="20"/>
                <w:szCs w:val="20"/>
                <w:lang w:eastAsia="en-US" w:bidi="ar-SA"/>
              </w:rPr>
              <w:t>s Internacionais.</w:t>
            </w:r>
            <w:r w:rsidRPr="00A40DDB">
              <w:rPr>
                <w:rFonts w:eastAsia="Calibri" w:cs="Gisha"/>
                <w:sz w:val="20"/>
                <w:szCs w:val="20"/>
                <w:lang w:eastAsia="en-US" w:bidi="ar-SA"/>
              </w:rPr>
              <w:t xml:space="preserve"> O item compreende: Alteração, cancelamento e reembolso.</w:t>
            </w:r>
          </w:p>
        </w:tc>
        <w:tc>
          <w:tcPr>
            <w:tcW w:w="1626" w:type="dxa"/>
            <w:tcBorders>
              <w:left w:val="single" w:sz="2" w:space="0" w:color="000000"/>
              <w:bottom w:val="single" w:sz="2" w:space="0" w:color="000000"/>
            </w:tcBorders>
            <w:shd w:val="clear" w:color="auto" w:fill="auto"/>
            <w:vAlign w:val="center"/>
          </w:tcPr>
          <w:p w:rsidR="00D412FC" w:rsidRDefault="00D412FC" w:rsidP="00D412FC">
            <w:pPr>
              <w:pStyle w:val="Contedodatabela"/>
              <w:jc w:val="center"/>
            </w:pPr>
            <w:r>
              <w:t>36</w:t>
            </w:r>
          </w:p>
        </w:tc>
        <w:tc>
          <w:tcPr>
            <w:tcW w:w="1431" w:type="dxa"/>
            <w:tcBorders>
              <w:left w:val="single" w:sz="2" w:space="0" w:color="000000"/>
              <w:bottom w:val="single" w:sz="2" w:space="0" w:color="000000"/>
            </w:tcBorders>
            <w:shd w:val="clear" w:color="auto" w:fill="auto"/>
            <w:vAlign w:val="center"/>
          </w:tcPr>
          <w:p w:rsidR="00D412FC" w:rsidRDefault="00D412FC" w:rsidP="00D412FC">
            <w:pPr>
              <w:pStyle w:val="Contedodatabela"/>
              <w:jc w:val="center"/>
            </w:pPr>
            <w:r>
              <w:t>R$ 5,50</w:t>
            </w:r>
          </w:p>
        </w:tc>
        <w:tc>
          <w:tcPr>
            <w:tcW w:w="1712" w:type="dxa"/>
            <w:tcBorders>
              <w:left w:val="single" w:sz="2" w:space="0" w:color="000000"/>
              <w:bottom w:val="single" w:sz="2" w:space="0" w:color="000000"/>
              <w:right w:val="single" w:sz="2" w:space="0" w:color="000000"/>
            </w:tcBorders>
            <w:shd w:val="clear" w:color="auto" w:fill="auto"/>
            <w:vAlign w:val="center"/>
          </w:tcPr>
          <w:p w:rsidR="00D412FC" w:rsidRDefault="00D412FC" w:rsidP="00D412FC">
            <w:pPr>
              <w:pStyle w:val="Contedodatabela"/>
              <w:jc w:val="center"/>
            </w:pPr>
            <w:r>
              <w:t>R$ 198,00</w:t>
            </w:r>
          </w:p>
        </w:tc>
      </w:tr>
      <w:tr w:rsidR="00D412FC" w:rsidTr="00D412FC">
        <w:trPr>
          <w:jc w:val="center"/>
        </w:trPr>
        <w:tc>
          <w:tcPr>
            <w:tcW w:w="929" w:type="dxa"/>
            <w:vMerge/>
            <w:tcBorders>
              <w:left w:val="single" w:sz="2" w:space="0" w:color="000000"/>
              <w:bottom w:val="single" w:sz="2" w:space="0" w:color="000000"/>
            </w:tcBorders>
            <w:shd w:val="clear" w:color="auto" w:fill="auto"/>
            <w:vAlign w:val="center"/>
          </w:tcPr>
          <w:p w:rsidR="00D412FC" w:rsidRDefault="00D412FC" w:rsidP="00D412FC">
            <w:pPr>
              <w:pStyle w:val="Contedodatabela"/>
            </w:pPr>
          </w:p>
        </w:tc>
        <w:tc>
          <w:tcPr>
            <w:tcW w:w="708" w:type="dxa"/>
            <w:tcBorders>
              <w:left w:val="single" w:sz="2" w:space="0" w:color="000000"/>
              <w:bottom w:val="single" w:sz="2" w:space="0" w:color="000000"/>
            </w:tcBorders>
            <w:shd w:val="clear" w:color="auto" w:fill="auto"/>
            <w:vAlign w:val="center"/>
          </w:tcPr>
          <w:p w:rsidR="00D412FC" w:rsidRDefault="00D412FC" w:rsidP="00D412FC">
            <w:pPr>
              <w:pStyle w:val="Contedodatabela"/>
              <w:jc w:val="center"/>
            </w:pPr>
            <w:proofErr w:type="gramStart"/>
            <w:r>
              <w:t>4</w:t>
            </w:r>
            <w:proofErr w:type="gramEnd"/>
          </w:p>
        </w:tc>
        <w:tc>
          <w:tcPr>
            <w:tcW w:w="2665" w:type="dxa"/>
            <w:tcBorders>
              <w:left w:val="single" w:sz="2" w:space="0" w:color="000000"/>
              <w:bottom w:val="single" w:sz="2" w:space="0" w:color="000000"/>
            </w:tcBorders>
            <w:shd w:val="clear" w:color="auto" w:fill="auto"/>
            <w:vAlign w:val="center"/>
          </w:tcPr>
          <w:p w:rsidR="00D412FC" w:rsidRDefault="00D412FC" w:rsidP="00D412FC">
            <w:pPr>
              <w:pStyle w:val="TableParagraph"/>
              <w:jc w:val="both"/>
              <w:rPr>
                <w:sz w:val="20"/>
                <w:szCs w:val="20"/>
              </w:rPr>
            </w:pPr>
            <w:r>
              <w:rPr>
                <w:rFonts w:eastAsia="Calibri" w:cs="Gisha"/>
                <w:b/>
                <w:sz w:val="20"/>
                <w:szCs w:val="20"/>
                <w:lang w:eastAsia="en-US" w:bidi="ar-SA"/>
              </w:rPr>
              <w:t xml:space="preserve">Repasse - </w:t>
            </w:r>
            <w:r w:rsidR="00B05230">
              <w:rPr>
                <w:rFonts w:eastAsia="Calibri" w:cs="Gisha"/>
                <w:b/>
                <w:sz w:val="20"/>
                <w:szCs w:val="20"/>
                <w:lang w:eastAsia="en-US" w:bidi="ar-SA"/>
              </w:rPr>
              <w:t>Voo</w:t>
            </w:r>
            <w:r w:rsidRPr="00A40DDB">
              <w:rPr>
                <w:rFonts w:eastAsia="Calibri" w:cs="Gisha"/>
                <w:b/>
                <w:sz w:val="20"/>
                <w:szCs w:val="20"/>
                <w:lang w:eastAsia="en-US" w:bidi="ar-SA"/>
              </w:rPr>
              <w:t>s</w:t>
            </w:r>
            <w:r>
              <w:rPr>
                <w:rFonts w:eastAsia="Calibri" w:cs="Gisha"/>
                <w:b/>
                <w:sz w:val="20"/>
                <w:szCs w:val="20"/>
                <w:lang w:eastAsia="en-US" w:bidi="ar-SA"/>
              </w:rPr>
              <w:t xml:space="preserve"> D</w:t>
            </w:r>
            <w:r w:rsidRPr="00A40DDB">
              <w:rPr>
                <w:rFonts w:eastAsia="Calibri" w:cs="Gisha"/>
                <w:b/>
                <w:sz w:val="20"/>
                <w:szCs w:val="20"/>
                <w:lang w:eastAsia="en-US" w:bidi="ar-SA"/>
              </w:rPr>
              <w:t>omésticos.</w:t>
            </w:r>
            <w:r w:rsidRPr="00A40DDB">
              <w:rPr>
                <w:rFonts w:eastAsia="Calibri" w:cs="Gisha"/>
                <w:sz w:val="20"/>
                <w:szCs w:val="20"/>
                <w:lang w:eastAsia="en-US" w:bidi="ar-SA"/>
              </w:rPr>
              <w:t xml:space="preserve"> O item compreende: Valores das tarifas, taxas de embarque e outras taxas e multas devidas às companhias aéreas em razão da emissão, alteração, cancelamento e reembolso de bilhetes de passagem em </w:t>
            </w:r>
            <w:r w:rsidR="00B05230">
              <w:rPr>
                <w:rFonts w:eastAsia="Calibri" w:cs="Gisha"/>
                <w:sz w:val="20"/>
                <w:szCs w:val="20"/>
                <w:lang w:eastAsia="en-US" w:bidi="ar-SA"/>
              </w:rPr>
              <w:t>voo</w:t>
            </w:r>
            <w:r w:rsidRPr="00A40DDB">
              <w:rPr>
                <w:rFonts w:eastAsia="Calibri" w:cs="Gisha"/>
                <w:sz w:val="20"/>
                <w:szCs w:val="20"/>
                <w:lang w:eastAsia="en-US" w:bidi="ar-SA"/>
              </w:rPr>
              <w:t>s domésticos adquiridos.</w:t>
            </w:r>
          </w:p>
        </w:tc>
        <w:tc>
          <w:tcPr>
            <w:tcW w:w="1626" w:type="dxa"/>
            <w:tcBorders>
              <w:left w:val="single" w:sz="2" w:space="0" w:color="000000"/>
              <w:bottom w:val="single" w:sz="2" w:space="0" w:color="000000"/>
            </w:tcBorders>
            <w:shd w:val="clear" w:color="auto" w:fill="auto"/>
            <w:vAlign w:val="center"/>
          </w:tcPr>
          <w:p w:rsidR="00D412FC" w:rsidRDefault="00D412FC" w:rsidP="00D412FC">
            <w:pPr>
              <w:pStyle w:val="Contedodatabela"/>
              <w:jc w:val="center"/>
            </w:pPr>
            <w:r>
              <w:t>350</w:t>
            </w:r>
          </w:p>
        </w:tc>
        <w:tc>
          <w:tcPr>
            <w:tcW w:w="1431" w:type="dxa"/>
            <w:tcBorders>
              <w:left w:val="single" w:sz="2" w:space="0" w:color="000000"/>
              <w:bottom w:val="single" w:sz="2" w:space="0" w:color="000000"/>
            </w:tcBorders>
            <w:shd w:val="clear" w:color="auto" w:fill="auto"/>
            <w:vAlign w:val="center"/>
          </w:tcPr>
          <w:p w:rsidR="00D412FC" w:rsidRDefault="00D412FC" w:rsidP="00D412FC">
            <w:pPr>
              <w:pStyle w:val="Contedodatabela"/>
              <w:jc w:val="center"/>
            </w:pPr>
            <w:r>
              <w:t>R$ 1.034,36</w:t>
            </w:r>
          </w:p>
        </w:tc>
        <w:tc>
          <w:tcPr>
            <w:tcW w:w="1712" w:type="dxa"/>
            <w:tcBorders>
              <w:left w:val="single" w:sz="2" w:space="0" w:color="000000"/>
              <w:bottom w:val="single" w:sz="2" w:space="0" w:color="000000"/>
              <w:right w:val="single" w:sz="2" w:space="0" w:color="000000"/>
            </w:tcBorders>
            <w:shd w:val="clear" w:color="auto" w:fill="auto"/>
            <w:vAlign w:val="center"/>
          </w:tcPr>
          <w:p w:rsidR="00D412FC" w:rsidRDefault="00D412FC" w:rsidP="00D412FC">
            <w:pPr>
              <w:pStyle w:val="Contedodatabela"/>
              <w:jc w:val="center"/>
            </w:pPr>
            <w:r>
              <w:t>R$ 362.026,00</w:t>
            </w:r>
          </w:p>
        </w:tc>
      </w:tr>
      <w:tr w:rsidR="00D412FC" w:rsidTr="00D412FC">
        <w:trPr>
          <w:jc w:val="center"/>
        </w:trPr>
        <w:tc>
          <w:tcPr>
            <w:tcW w:w="929" w:type="dxa"/>
            <w:vMerge w:val="restart"/>
            <w:tcBorders>
              <w:left w:val="single" w:sz="2" w:space="0" w:color="000000"/>
              <w:bottom w:val="single" w:sz="2" w:space="0" w:color="000000"/>
            </w:tcBorders>
            <w:shd w:val="clear" w:color="auto" w:fill="auto"/>
            <w:vAlign w:val="center"/>
          </w:tcPr>
          <w:p w:rsidR="00D412FC" w:rsidRDefault="00D412FC" w:rsidP="00D412FC">
            <w:pPr>
              <w:pStyle w:val="Contedodatabela"/>
            </w:pPr>
          </w:p>
        </w:tc>
        <w:tc>
          <w:tcPr>
            <w:tcW w:w="708" w:type="dxa"/>
            <w:tcBorders>
              <w:left w:val="single" w:sz="2" w:space="0" w:color="000000"/>
              <w:bottom w:val="single" w:sz="2" w:space="0" w:color="000000"/>
            </w:tcBorders>
            <w:shd w:val="clear" w:color="auto" w:fill="auto"/>
            <w:vAlign w:val="center"/>
          </w:tcPr>
          <w:p w:rsidR="00D412FC" w:rsidRDefault="00D412FC" w:rsidP="00D412FC">
            <w:pPr>
              <w:pStyle w:val="Contedodatabela"/>
              <w:jc w:val="center"/>
            </w:pPr>
            <w:proofErr w:type="gramStart"/>
            <w:r>
              <w:t>5</w:t>
            </w:r>
            <w:proofErr w:type="gramEnd"/>
          </w:p>
        </w:tc>
        <w:tc>
          <w:tcPr>
            <w:tcW w:w="2665" w:type="dxa"/>
            <w:tcBorders>
              <w:left w:val="single" w:sz="2" w:space="0" w:color="000000"/>
              <w:bottom w:val="single" w:sz="2" w:space="0" w:color="000000"/>
            </w:tcBorders>
            <w:shd w:val="clear" w:color="auto" w:fill="auto"/>
            <w:vAlign w:val="center"/>
          </w:tcPr>
          <w:p w:rsidR="00D412FC" w:rsidRDefault="00D412FC" w:rsidP="00D412FC">
            <w:pPr>
              <w:pStyle w:val="TableParagraph"/>
              <w:jc w:val="both"/>
              <w:rPr>
                <w:sz w:val="20"/>
                <w:szCs w:val="20"/>
              </w:rPr>
            </w:pPr>
            <w:r w:rsidRPr="00A40DDB">
              <w:rPr>
                <w:rFonts w:eastAsia="Calibri" w:cs="Gisha"/>
                <w:b/>
                <w:sz w:val="20"/>
                <w:szCs w:val="20"/>
                <w:lang w:eastAsia="en-US" w:bidi="ar-SA"/>
              </w:rPr>
              <w:t xml:space="preserve">Repasse – </w:t>
            </w:r>
            <w:r w:rsidR="00B05230">
              <w:rPr>
                <w:rFonts w:eastAsia="Calibri" w:cs="Gisha"/>
                <w:b/>
                <w:sz w:val="20"/>
                <w:szCs w:val="20"/>
                <w:lang w:eastAsia="en-US" w:bidi="ar-SA"/>
              </w:rPr>
              <w:t>voo</w:t>
            </w:r>
            <w:r w:rsidRPr="00A40DDB">
              <w:rPr>
                <w:rFonts w:eastAsia="Calibri" w:cs="Gisha"/>
                <w:b/>
                <w:sz w:val="20"/>
                <w:szCs w:val="20"/>
                <w:lang w:eastAsia="en-US" w:bidi="ar-SA"/>
              </w:rPr>
              <w:t>s internacionais.</w:t>
            </w:r>
            <w:r w:rsidRPr="00A40DDB">
              <w:rPr>
                <w:rFonts w:eastAsia="Calibri" w:cs="Gisha"/>
                <w:sz w:val="20"/>
                <w:szCs w:val="20"/>
                <w:lang w:eastAsia="en-US" w:bidi="ar-SA"/>
              </w:rPr>
              <w:t xml:space="preserve"> O item compreende: Valores das tarifas, taxas de embarque e outras taxas e multas devidas às companhias aéreas em razão da emissão, alteração, cancelamento e reembolso de bilhetes de passagem em </w:t>
            </w:r>
            <w:r w:rsidR="00B05230">
              <w:rPr>
                <w:rFonts w:eastAsia="Calibri" w:cs="Gisha"/>
                <w:sz w:val="20"/>
                <w:szCs w:val="20"/>
                <w:lang w:eastAsia="en-US" w:bidi="ar-SA"/>
              </w:rPr>
              <w:t>voo</w:t>
            </w:r>
            <w:r w:rsidRPr="00A40DDB">
              <w:rPr>
                <w:rFonts w:eastAsia="Calibri" w:cs="Gisha"/>
                <w:sz w:val="20"/>
                <w:szCs w:val="20"/>
                <w:lang w:eastAsia="en-US" w:bidi="ar-SA"/>
              </w:rPr>
              <w:t>s internacionais adquiridos.</w:t>
            </w:r>
          </w:p>
        </w:tc>
        <w:tc>
          <w:tcPr>
            <w:tcW w:w="1626" w:type="dxa"/>
            <w:tcBorders>
              <w:left w:val="single" w:sz="2" w:space="0" w:color="000000"/>
              <w:bottom w:val="single" w:sz="2" w:space="0" w:color="000000"/>
            </w:tcBorders>
            <w:shd w:val="clear" w:color="auto" w:fill="auto"/>
            <w:vAlign w:val="center"/>
          </w:tcPr>
          <w:p w:rsidR="00D412FC" w:rsidRDefault="00D412FC" w:rsidP="00D412FC">
            <w:pPr>
              <w:pStyle w:val="Contedodatabela"/>
              <w:jc w:val="center"/>
            </w:pPr>
            <w:r>
              <w:t>18</w:t>
            </w:r>
          </w:p>
        </w:tc>
        <w:tc>
          <w:tcPr>
            <w:tcW w:w="1431" w:type="dxa"/>
            <w:tcBorders>
              <w:left w:val="single" w:sz="2" w:space="0" w:color="000000"/>
              <w:bottom w:val="single" w:sz="2" w:space="0" w:color="000000"/>
            </w:tcBorders>
            <w:shd w:val="clear" w:color="auto" w:fill="auto"/>
            <w:vAlign w:val="center"/>
          </w:tcPr>
          <w:p w:rsidR="00D412FC" w:rsidRDefault="00D412FC" w:rsidP="00D412FC">
            <w:pPr>
              <w:pStyle w:val="Contedodatabela"/>
              <w:jc w:val="center"/>
            </w:pPr>
            <w:r>
              <w:t>R$ 3.412,03</w:t>
            </w:r>
          </w:p>
        </w:tc>
        <w:tc>
          <w:tcPr>
            <w:tcW w:w="1712" w:type="dxa"/>
            <w:tcBorders>
              <w:left w:val="single" w:sz="2" w:space="0" w:color="000000"/>
              <w:bottom w:val="single" w:sz="2" w:space="0" w:color="000000"/>
              <w:right w:val="single" w:sz="2" w:space="0" w:color="000000"/>
            </w:tcBorders>
            <w:shd w:val="clear" w:color="auto" w:fill="auto"/>
            <w:vAlign w:val="center"/>
          </w:tcPr>
          <w:p w:rsidR="00D412FC" w:rsidRDefault="00D412FC" w:rsidP="00D412FC">
            <w:pPr>
              <w:pStyle w:val="Contedodatabela"/>
              <w:jc w:val="center"/>
            </w:pPr>
            <w:r>
              <w:t>R$ 61.416,54</w:t>
            </w:r>
          </w:p>
        </w:tc>
      </w:tr>
      <w:tr w:rsidR="00D412FC" w:rsidTr="00D412FC">
        <w:trPr>
          <w:jc w:val="center"/>
        </w:trPr>
        <w:tc>
          <w:tcPr>
            <w:tcW w:w="929" w:type="dxa"/>
            <w:vMerge/>
            <w:tcBorders>
              <w:left w:val="single" w:sz="2" w:space="0" w:color="000000"/>
              <w:bottom w:val="single" w:sz="2" w:space="0" w:color="000000"/>
            </w:tcBorders>
            <w:shd w:val="clear" w:color="auto" w:fill="auto"/>
            <w:vAlign w:val="center"/>
          </w:tcPr>
          <w:p w:rsidR="00D412FC" w:rsidRDefault="00D412FC" w:rsidP="00D412FC">
            <w:pPr>
              <w:pStyle w:val="Contedodatabela"/>
            </w:pPr>
          </w:p>
        </w:tc>
        <w:tc>
          <w:tcPr>
            <w:tcW w:w="708" w:type="dxa"/>
            <w:tcBorders>
              <w:left w:val="single" w:sz="2" w:space="0" w:color="000000"/>
              <w:bottom w:val="single" w:sz="2" w:space="0" w:color="000000"/>
            </w:tcBorders>
            <w:shd w:val="clear" w:color="auto" w:fill="auto"/>
            <w:vAlign w:val="center"/>
          </w:tcPr>
          <w:p w:rsidR="00D412FC" w:rsidRDefault="00D412FC" w:rsidP="00D412FC">
            <w:pPr>
              <w:jc w:val="center"/>
            </w:pPr>
            <w:proofErr w:type="gramStart"/>
            <w:r>
              <w:t>6</w:t>
            </w:r>
            <w:proofErr w:type="gramEnd"/>
          </w:p>
        </w:tc>
        <w:tc>
          <w:tcPr>
            <w:tcW w:w="2665" w:type="dxa"/>
            <w:tcBorders>
              <w:left w:val="single" w:sz="2" w:space="0" w:color="000000"/>
              <w:bottom w:val="single" w:sz="2" w:space="0" w:color="000000"/>
            </w:tcBorders>
            <w:shd w:val="clear" w:color="auto" w:fill="auto"/>
            <w:vAlign w:val="center"/>
          </w:tcPr>
          <w:p w:rsidR="00D412FC" w:rsidRDefault="00D412FC" w:rsidP="00D412FC">
            <w:pPr>
              <w:pStyle w:val="Default"/>
              <w:widowControl w:val="0"/>
              <w:jc w:val="both"/>
              <w:rPr>
                <w:rFonts w:ascii="Arial" w:hAnsi="Arial"/>
                <w:sz w:val="20"/>
                <w:szCs w:val="20"/>
              </w:rPr>
            </w:pPr>
            <w:r>
              <w:rPr>
                <w:rFonts w:ascii="Arial" w:hAnsi="Arial" w:cs="Gisha"/>
                <w:b/>
                <w:color w:val="auto"/>
                <w:sz w:val="20"/>
                <w:szCs w:val="20"/>
              </w:rPr>
              <w:t>Repasse – seguro.</w:t>
            </w:r>
            <w:r w:rsidR="00002F82">
              <w:rPr>
                <w:rFonts w:ascii="Arial" w:hAnsi="Arial" w:cs="Gisha"/>
                <w:b/>
                <w:color w:val="auto"/>
                <w:sz w:val="20"/>
                <w:szCs w:val="20"/>
              </w:rPr>
              <w:t xml:space="preserve"> </w:t>
            </w:r>
            <w:r>
              <w:rPr>
                <w:rFonts w:ascii="Arial" w:hAnsi="Arial" w:cs="Gisha"/>
                <w:sz w:val="20"/>
                <w:szCs w:val="20"/>
              </w:rPr>
              <w:t>O item compreende: Valores dos prêmios devidos às seguradoras em razão dos seguros viagem contratados.</w:t>
            </w:r>
          </w:p>
        </w:tc>
        <w:tc>
          <w:tcPr>
            <w:tcW w:w="1626" w:type="dxa"/>
            <w:tcBorders>
              <w:left w:val="single" w:sz="2" w:space="0" w:color="000000"/>
              <w:bottom w:val="single" w:sz="2" w:space="0" w:color="000000"/>
            </w:tcBorders>
            <w:shd w:val="clear" w:color="auto" w:fill="auto"/>
            <w:vAlign w:val="center"/>
          </w:tcPr>
          <w:p w:rsidR="00D412FC" w:rsidRDefault="00D412FC" w:rsidP="00D412FC">
            <w:pPr>
              <w:jc w:val="center"/>
            </w:pPr>
            <w:r>
              <w:t>18</w:t>
            </w:r>
          </w:p>
        </w:tc>
        <w:tc>
          <w:tcPr>
            <w:tcW w:w="1431" w:type="dxa"/>
            <w:tcBorders>
              <w:left w:val="single" w:sz="2" w:space="0" w:color="000000"/>
              <w:bottom w:val="single" w:sz="2" w:space="0" w:color="000000"/>
            </w:tcBorders>
            <w:shd w:val="clear" w:color="auto" w:fill="auto"/>
            <w:vAlign w:val="center"/>
          </w:tcPr>
          <w:p w:rsidR="00D412FC" w:rsidRDefault="00D412FC" w:rsidP="00D412FC">
            <w:pPr>
              <w:pStyle w:val="Contedodatabela"/>
              <w:jc w:val="center"/>
            </w:pPr>
            <w:r>
              <w:t>R$ 312,66</w:t>
            </w:r>
          </w:p>
        </w:tc>
        <w:tc>
          <w:tcPr>
            <w:tcW w:w="1712" w:type="dxa"/>
            <w:tcBorders>
              <w:left w:val="single" w:sz="2" w:space="0" w:color="000000"/>
              <w:bottom w:val="single" w:sz="2" w:space="0" w:color="000000"/>
              <w:right w:val="single" w:sz="2" w:space="0" w:color="000000"/>
            </w:tcBorders>
            <w:shd w:val="clear" w:color="auto" w:fill="auto"/>
            <w:vAlign w:val="center"/>
          </w:tcPr>
          <w:p w:rsidR="00D412FC" w:rsidRDefault="00D412FC" w:rsidP="00D412FC">
            <w:pPr>
              <w:pStyle w:val="Contedodatabela"/>
              <w:jc w:val="center"/>
            </w:pPr>
            <w:r>
              <w:t>R$ 5.627,88</w:t>
            </w:r>
          </w:p>
        </w:tc>
      </w:tr>
      <w:tr w:rsidR="00D412FC" w:rsidTr="00D412FC">
        <w:trPr>
          <w:jc w:val="center"/>
        </w:trPr>
        <w:tc>
          <w:tcPr>
            <w:tcW w:w="7359" w:type="dxa"/>
            <w:gridSpan w:val="5"/>
            <w:tcBorders>
              <w:left w:val="single" w:sz="2" w:space="0" w:color="000000"/>
              <w:bottom w:val="single" w:sz="2" w:space="0" w:color="000000"/>
            </w:tcBorders>
            <w:shd w:val="clear" w:color="auto" w:fill="E0EFD4"/>
            <w:vAlign w:val="center"/>
          </w:tcPr>
          <w:p w:rsidR="00D412FC" w:rsidRDefault="00D412FC" w:rsidP="00D412FC">
            <w:pPr>
              <w:pStyle w:val="Contedodatabela"/>
              <w:rPr>
                <w:b/>
                <w:bCs/>
              </w:rPr>
            </w:pPr>
            <w:proofErr w:type="gramStart"/>
            <w:r>
              <w:rPr>
                <w:b/>
                <w:bCs/>
              </w:rPr>
              <w:t>TOTAL …</w:t>
            </w:r>
            <w:proofErr w:type="gramEnd"/>
            <w:r>
              <w:rPr>
                <w:b/>
                <w:bCs/>
              </w:rPr>
              <w:t>…………………………………………………………………….........……..</w:t>
            </w:r>
          </w:p>
        </w:tc>
        <w:tc>
          <w:tcPr>
            <w:tcW w:w="1712" w:type="dxa"/>
            <w:tcBorders>
              <w:left w:val="single" w:sz="2" w:space="0" w:color="000000"/>
              <w:bottom w:val="single" w:sz="2" w:space="0" w:color="000000"/>
              <w:right w:val="single" w:sz="2" w:space="0" w:color="000000"/>
            </w:tcBorders>
            <w:shd w:val="clear" w:color="auto" w:fill="E0EFD4"/>
            <w:vAlign w:val="center"/>
          </w:tcPr>
          <w:p w:rsidR="00D412FC" w:rsidRDefault="00D412FC" w:rsidP="003F67BB">
            <w:pPr>
              <w:pStyle w:val="Contedodatabela"/>
              <w:rPr>
                <w:b/>
                <w:bCs/>
              </w:rPr>
            </w:pPr>
            <w:r>
              <w:rPr>
                <w:b/>
                <w:bCs/>
              </w:rPr>
              <w:t xml:space="preserve">R$ </w:t>
            </w:r>
            <w:r w:rsidR="00B75311">
              <w:rPr>
                <w:b/>
                <w:bCs/>
              </w:rPr>
              <w:t xml:space="preserve">     </w:t>
            </w:r>
            <w:r w:rsidR="003F67BB">
              <w:rPr>
                <w:b/>
                <w:bCs/>
              </w:rPr>
              <w:t>431.292,42</w:t>
            </w:r>
          </w:p>
        </w:tc>
      </w:tr>
    </w:tbl>
    <w:p w:rsidR="00D84BF2" w:rsidRPr="00D412FC" w:rsidRDefault="00D84BF2" w:rsidP="00D84BF2">
      <w:pPr>
        <w:rPr>
          <w:rFonts w:ascii="Carlito" w:hAnsi="Carlito" w:cs="Carlito"/>
          <w:sz w:val="24"/>
          <w:lang w:eastAsia="zh-CN"/>
        </w:rPr>
      </w:pPr>
    </w:p>
    <w:p w:rsidR="00E34890" w:rsidRDefault="00B75311" w:rsidP="00E34890">
      <w:pPr>
        <w:numPr>
          <w:ilvl w:val="1"/>
          <w:numId w:val="1"/>
        </w:numPr>
        <w:spacing w:before="120" w:after="120" w:line="276" w:lineRule="auto"/>
        <w:jc w:val="both"/>
        <w:rPr>
          <w:rFonts w:ascii="Carlito" w:hAnsi="Carlito" w:cs="Carlito"/>
          <w:sz w:val="24"/>
        </w:rPr>
      </w:pPr>
      <w:r w:rsidRPr="00B75311">
        <w:rPr>
          <w:rFonts w:ascii="Carlito" w:hAnsi="Carlito" w:cs="Carlito"/>
          <w:sz w:val="24"/>
        </w:rPr>
        <w:t xml:space="preserve">Por se tratar de estimativas, as quantidades e valores acima não constituem, em hipótese alguma, compromissos futuros para o </w:t>
      </w:r>
      <w:r>
        <w:rPr>
          <w:rFonts w:ascii="Carlito" w:hAnsi="Carlito" w:cs="Carlito"/>
          <w:sz w:val="24"/>
        </w:rPr>
        <w:t>IFPB</w:t>
      </w:r>
      <w:r w:rsidRPr="00B75311">
        <w:rPr>
          <w:rFonts w:ascii="Carlito" w:hAnsi="Carlito" w:cs="Carlito"/>
          <w:sz w:val="24"/>
        </w:rPr>
        <w:t xml:space="preserve">, razão pela qual não poderão ser exigidos nem considerados como quantidades e valores para pagamento mínimo, podendo sofrer alterações de acordo com as necessidades do </w:t>
      </w:r>
      <w:r>
        <w:rPr>
          <w:rFonts w:ascii="Carlito" w:hAnsi="Carlito" w:cs="Carlito"/>
          <w:sz w:val="24"/>
        </w:rPr>
        <w:t>IFPB</w:t>
      </w:r>
      <w:r w:rsidRPr="00B75311">
        <w:rPr>
          <w:rFonts w:ascii="Carlito" w:hAnsi="Carlito" w:cs="Carlito"/>
          <w:sz w:val="24"/>
        </w:rPr>
        <w:t>, sem que isso justifique qualquer indenização à CONTRATADA.</w:t>
      </w:r>
    </w:p>
    <w:p w:rsidR="00E34890" w:rsidRPr="0003046E" w:rsidRDefault="00E34890" w:rsidP="0003046E">
      <w:pPr>
        <w:numPr>
          <w:ilvl w:val="1"/>
          <w:numId w:val="1"/>
        </w:numPr>
        <w:autoSpaceDE w:val="0"/>
        <w:autoSpaceDN w:val="0"/>
        <w:adjustRightInd w:val="0"/>
        <w:spacing w:before="120" w:after="120" w:line="276" w:lineRule="auto"/>
        <w:jc w:val="both"/>
        <w:rPr>
          <w:rFonts w:ascii="Carlito" w:hAnsi="Carlito" w:cs="Carlito"/>
          <w:sz w:val="24"/>
        </w:rPr>
      </w:pPr>
      <w:r w:rsidRPr="0003046E">
        <w:rPr>
          <w:rFonts w:ascii="Carlito" w:hAnsi="Carlito" w:cs="Carlito"/>
          <w:sz w:val="24"/>
        </w:rPr>
        <w:t>Os valores unitários são referenciais baseados em cotações obtidas através</w:t>
      </w:r>
      <w:r w:rsidR="00555AE9" w:rsidRPr="0003046E">
        <w:rPr>
          <w:rFonts w:ascii="Carlito" w:hAnsi="Carlito" w:cs="Carlito"/>
          <w:sz w:val="24"/>
        </w:rPr>
        <w:t xml:space="preserve"> contratações similares de outros entes públicos, em execução ou concluídos nos 180 (cento e oitenta) dias anteriores à data da pesquisa de preços, </w:t>
      </w:r>
      <w:r w:rsidRPr="0003046E">
        <w:rPr>
          <w:rFonts w:ascii="Carlito" w:hAnsi="Carlito" w:cs="Carlito"/>
          <w:sz w:val="24"/>
        </w:rPr>
        <w:t>conforme a legislação vigente IN</w:t>
      </w:r>
      <w:r w:rsidR="00555AE9" w:rsidRPr="0003046E">
        <w:rPr>
          <w:rFonts w:ascii="Carlito" w:hAnsi="Carlito" w:cs="Carlito"/>
          <w:sz w:val="24"/>
        </w:rPr>
        <w:t>/SG/MPDG n°</w:t>
      </w:r>
      <w:r w:rsidRPr="0003046E">
        <w:rPr>
          <w:rFonts w:ascii="Carlito" w:hAnsi="Carlito" w:cs="Carlito"/>
          <w:sz w:val="24"/>
        </w:rPr>
        <w:t xml:space="preserve"> 03/2017 e refletem a realidade do mercado neste</w:t>
      </w:r>
      <w:r w:rsidR="00555AE9" w:rsidRPr="0003046E">
        <w:rPr>
          <w:rFonts w:ascii="Carlito" w:hAnsi="Carlito" w:cs="Carlito"/>
          <w:sz w:val="24"/>
        </w:rPr>
        <w:t xml:space="preserve"> </w:t>
      </w:r>
      <w:r w:rsidRPr="0003046E">
        <w:rPr>
          <w:rFonts w:ascii="Carlito" w:hAnsi="Carlito" w:cs="Carlito"/>
          <w:color w:val="000000"/>
          <w:sz w:val="24"/>
        </w:rPr>
        <w:t>momento.</w:t>
      </w:r>
    </w:p>
    <w:p w:rsidR="00E34890" w:rsidRDefault="00B75311" w:rsidP="00E34890">
      <w:pPr>
        <w:numPr>
          <w:ilvl w:val="1"/>
          <w:numId w:val="1"/>
        </w:numPr>
        <w:spacing w:before="120" w:after="120" w:line="276" w:lineRule="auto"/>
        <w:jc w:val="both"/>
        <w:rPr>
          <w:rFonts w:ascii="Carlito" w:hAnsi="Carlito" w:cs="Carlito"/>
          <w:sz w:val="24"/>
        </w:rPr>
      </w:pPr>
      <w:r w:rsidRPr="00B75311">
        <w:rPr>
          <w:rFonts w:ascii="Carlito" w:hAnsi="Carlito" w:cs="Carlito"/>
          <w:sz w:val="24"/>
        </w:rPr>
        <w:t xml:space="preserve">Os serviços de agenciamento somente poderão contemplar os </w:t>
      </w:r>
      <w:r w:rsidR="00B05230">
        <w:rPr>
          <w:rFonts w:ascii="Carlito" w:hAnsi="Carlito" w:cs="Carlito"/>
          <w:sz w:val="24"/>
        </w:rPr>
        <w:t>vo</w:t>
      </w:r>
      <w:r w:rsidR="00E34890" w:rsidRPr="00B75311">
        <w:rPr>
          <w:rFonts w:ascii="Carlito" w:hAnsi="Carlito" w:cs="Carlito"/>
          <w:sz w:val="24"/>
        </w:rPr>
        <w:t>os</w:t>
      </w:r>
      <w:r w:rsidRPr="00B75311">
        <w:rPr>
          <w:rFonts w:ascii="Carlito" w:hAnsi="Carlito" w:cs="Carlito"/>
          <w:sz w:val="24"/>
        </w:rPr>
        <w:t xml:space="preserve"> das companhias</w:t>
      </w:r>
      <w:r w:rsidRPr="00B75311">
        <w:rPr>
          <w:rFonts w:ascii="Carlito" w:hAnsi="Carlito" w:cs="Carlito"/>
          <w:color w:val="000000"/>
          <w:sz w:val="24"/>
        </w:rPr>
        <w:t xml:space="preserve"> aéreas credenciadas quando houver algum impedimento para aquisição direta pelos órgãos e entidades </w:t>
      </w:r>
      <w:r w:rsidRPr="00B75311">
        <w:rPr>
          <w:rFonts w:ascii="Carlito" w:hAnsi="Carlito" w:cs="Carlito"/>
          <w:sz w:val="24"/>
        </w:rPr>
        <w:t>ou em situações emergenciais devidamente justificadas.</w:t>
      </w:r>
    </w:p>
    <w:p w:rsidR="00E34890" w:rsidRDefault="00B75311" w:rsidP="00E34890">
      <w:pPr>
        <w:numPr>
          <w:ilvl w:val="1"/>
          <w:numId w:val="1"/>
        </w:numPr>
        <w:spacing w:before="120" w:after="120" w:line="276" w:lineRule="auto"/>
        <w:jc w:val="both"/>
        <w:rPr>
          <w:rFonts w:ascii="Carlito" w:hAnsi="Carlito" w:cs="Carlito"/>
          <w:sz w:val="24"/>
        </w:rPr>
      </w:pPr>
      <w:r w:rsidRPr="00E34890">
        <w:rPr>
          <w:rFonts w:ascii="Carlito" w:hAnsi="Carlito" w:cs="Carlito"/>
          <w:sz w:val="24"/>
        </w:rPr>
        <w:lastRenderedPageBreak/>
        <w:t xml:space="preserve">Para fins eminentemente operacionais relacionados à execução </w:t>
      </w:r>
      <w:r w:rsidR="00E34890" w:rsidRPr="00E34890">
        <w:rPr>
          <w:rFonts w:ascii="Carlito" w:hAnsi="Carlito" w:cs="Carlito"/>
          <w:sz w:val="24"/>
        </w:rPr>
        <w:t>orçamentária</w:t>
      </w:r>
      <w:r w:rsidR="00E34890">
        <w:rPr>
          <w:rFonts w:ascii="Carlito" w:hAnsi="Carlito" w:cs="Carlito"/>
          <w:sz w:val="24"/>
        </w:rPr>
        <w:t xml:space="preserve"> e financeira do órgão</w:t>
      </w:r>
      <w:r w:rsidRPr="00E34890">
        <w:rPr>
          <w:rFonts w:ascii="Carlito" w:hAnsi="Carlito" w:cs="Carlito"/>
          <w:sz w:val="24"/>
        </w:rPr>
        <w:t>, particularmente nas atividades vinculadas ao empenho, pagamento e liquidação das despesas, o grupo disposto</w:t>
      </w:r>
      <w:r w:rsidR="00E34890">
        <w:rPr>
          <w:rFonts w:ascii="Carlito" w:hAnsi="Carlito" w:cs="Carlito"/>
          <w:sz w:val="24"/>
        </w:rPr>
        <w:t xml:space="preserve"> no</w:t>
      </w:r>
      <w:r w:rsidRPr="00E34890">
        <w:rPr>
          <w:rFonts w:ascii="Carlito" w:hAnsi="Carlito" w:cs="Carlito"/>
          <w:sz w:val="24"/>
        </w:rPr>
        <w:t xml:space="preserve"> quadro do subite</w:t>
      </w:r>
      <w:r w:rsidR="00E34890">
        <w:rPr>
          <w:rFonts w:ascii="Carlito" w:hAnsi="Carlito" w:cs="Carlito"/>
          <w:sz w:val="24"/>
        </w:rPr>
        <w:t>m</w:t>
      </w:r>
      <w:r w:rsidRPr="00E34890">
        <w:rPr>
          <w:rFonts w:ascii="Carlito" w:hAnsi="Carlito" w:cs="Carlito"/>
          <w:sz w:val="24"/>
        </w:rPr>
        <w:t xml:space="preserve"> 1.</w:t>
      </w:r>
      <w:r w:rsidR="00E34890">
        <w:rPr>
          <w:rFonts w:ascii="Carlito" w:hAnsi="Carlito" w:cs="Carlito"/>
          <w:sz w:val="24"/>
        </w:rPr>
        <w:t xml:space="preserve">1 </w:t>
      </w:r>
      <w:r w:rsidRPr="00E34890">
        <w:rPr>
          <w:rFonts w:ascii="Carlito" w:hAnsi="Carlito" w:cs="Carlito"/>
          <w:sz w:val="24"/>
        </w:rPr>
        <w:t>est</w:t>
      </w:r>
      <w:r w:rsidR="00E34890">
        <w:rPr>
          <w:rFonts w:ascii="Carlito" w:hAnsi="Carlito" w:cs="Carlito"/>
          <w:sz w:val="24"/>
        </w:rPr>
        <w:t>á</w:t>
      </w:r>
      <w:r w:rsidRPr="00E34890">
        <w:rPr>
          <w:rFonts w:ascii="Carlito" w:hAnsi="Carlito" w:cs="Carlito"/>
          <w:sz w:val="24"/>
        </w:rPr>
        <w:t xml:space="preserve"> composto de itens referentes aos repasses dos valores das tarifas, taxas de embarque e outras taxas e multas devidas às companhias aéreas em razão da emissão, alteração, cancelamento e reembolso de bilhetes de passagem em </w:t>
      </w:r>
      <w:r w:rsidR="00B05230">
        <w:rPr>
          <w:rFonts w:ascii="Carlito" w:hAnsi="Carlito" w:cs="Carlito"/>
          <w:sz w:val="24"/>
        </w:rPr>
        <w:t>vo</w:t>
      </w:r>
      <w:r w:rsidR="00E34890" w:rsidRPr="00E34890">
        <w:rPr>
          <w:rFonts w:ascii="Carlito" w:hAnsi="Carlito" w:cs="Carlito"/>
          <w:sz w:val="24"/>
        </w:rPr>
        <w:t>os</w:t>
      </w:r>
      <w:r w:rsidRPr="00E34890">
        <w:rPr>
          <w:rFonts w:ascii="Carlito" w:hAnsi="Carlito" w:cs="Carlito"/>
          <w:sz w:val="24"/>
        </w:rPr>
        <w:t xml:space="preserve"> domésticos e internacionais adquiridos e ao repasse dos valores dos prêmios devidos às seguradoras em razão dos seguros viagem contratados.</w:t>
      </w:r>
    </w:p>
    <w:p w:rsidR="00E34890" w:rsidRPr="00890B13" w:rsidRDefault="00890B13" w:rsidP="00E34890">
      <w:pPr>
        <w:numPr>
          <w:ilvl w:val="1"/>
          <w:numId w:val="1"/>
        </w:numPr>
        <w:spacing w:before="120" w:after="120" w:line="276" w:lineRule="auto"/>
        <w:jc w:val="both"/>
        <w:rPr>
          <w:rFonts w:ascii="Carlito" w:hAnsi="Carlito" w:cs="Carlito"/>
          <w:b/>
          <w:i/>
          <w:sz w:val="24"/>
        </w:rPr>
      </w:pPr>
      <w:r w:rsidRPr="00890B13">
        <w:rPr>
          <w:rFonts w:ascii="Carlito" w:hAnsi="Carlito" w:cs="Carlito"/>
          <w:b/>
          <w:i/>
          <w:sz w:val="24"/>
        </w:rPr>
        <w:t xml:space="preserve">OS ITENS </w:t>
      </w:r>
      <w:r w:rsidR="00B05230">
        <w:rPr>
          <w:rFonts w:ascii="Carlito" w:hAnsi="Carlito" w:cs="Carlito"/>
          <w:b/>
          <w:i/>
          <w:sz w:val="24"/>
        </w:rPr>
        <w:t>CORRESPONDENTES A</w:t>
      </w:r>
      <w:r w:rsidRPr="00890B13">
        <w:rPr>
          <w:rFonts w:ascii="Carlito" w:hAnsi="Carlito" w:cs="Carlito"/>
          <w:b/>
          <w:i/>
          <w:sz w:val="24"/>
        </w:rPr>
        <w:t xml:space="preserve"> REPASSE - </w:t>
      </w:r>
      <w:r w:rsidR="00B05230">
        <w:rPr>
          <w:rFonts w:ascii="Carlito" w:hAnsi="Carlito" w:cs="Carlito"/>
          <w:b/>
          <w:i/>
          <w:sz w:val="24"/>
        </w:rPr>
        <w:t>VOO</w:t>
      </w:r>
      <w:r w:rsidRPr="00890B13">
        <w:rPr>
          <w:rFonts w:ascii="Carlito" w:hAnsi="Carlito" w:cs="Carlito"/>
          <w:b/>
          <w:i/>
          <w:sz w:val="24"/>
        </w:rPr>
        <w:t xml:space="preserve">S DOMÉSTICOS; REPASSE – </w:t>
      </w:r>
      <w:r w:rsidR="00B05230">
        <w:rPr>
          <w:rFonts w:ascii="Carlito" w:hAnsi="Carlito" w:cs="Carlito"/>
          <w:b/>
          <w:i/>
          <w:sz w:val="24"/>
        </w:rPr>
        <w:t>VOO</w:t>
      </w:r>
      <w:r w:rsidRPr="00890B13">
        <w:rPr>
          <w:rFonts w:ascii="Carlito" w:hAnsi="Carlito" w:cs="Carlito"/>
          <w:b/>
          <w:i/>
          <w:sz w:val="24"/>
        </w:rPr>
        <w:t>S INTERNACIONAIS; E REPA</w:t>
      </w:r>
      <w:r w:rsidR="00B05230">
        <w:rPr>
          <w:rFonts w:ascii="Carlito" w:hAnsi="Carlito" w:cs="Carlito"/>
          <w:b/>
          <w:i/>
          <w:sz w:val="24"/>
        </w:rPr>
        <w:t>SSE – SEGURO, DOS QUADROS ACIMA</w:t>
      </w:r>
      <w:r w:rsidRPr="00890B13">
        <w:rPr>
          <w:rFonts w:ascii="Carlito" w:hAnsi="Carlito" w:cs="Carlito"/>
          <w:b/>
          <w:i/>
          <w:sz w:val="24"/>
        </w:rPr>
        <w:t xml:space="preserve"> ESPECIFICADOS NÃO </w:t>
      </w:r>
      <w:proofErr w:type="gramStart"/>
      <w:r w:rsidRPr="00890B13">
        <w:rPr>
          <w:rFonts w:ascii="Carlito" w:hAnsi="Carlito" w:cs="Carlito"/>
          <w:b/>
          <w:i/>
          <w:sz w:val="24"/>
        </w:rPr>
        <w:t>SERÃO</w:t>
      </w:r>
      <w:proofErr w:type="gramEnd"/>
      <w:r w:rsidRPr="00890B13">
        <w:rPr>
          <w:rFonts w:ascii="Carlito" w:hAnsi="Carlito" w:cs="Carlito"/>
          <w:b/>
          <w:i/>
          <w:sz w:val="24"/>
        </w:rPr>
        <w:t xml:space="preserve"> OBJETO DE FORMULAÇÃO DE PREÇOS E LANCES PELOS LICITANTES.</w:t>
      </w:r>
    </w:p>
    <w:p w:rsidR="00890B13" w:rsidRDefault="00B75311" w:rsidP="00890B13">
      <w:pPr>
        <w:numPr>
          <w:ilvl w:val="1"/>
          <w:numId w:val="1"/>
        </w:numPr>
        <w:spacing w:before="120" w:after="120" w:line="276" w:lineRule="auto"/>
        <w:jc w:val="both"/>
        <w:rPr>
          <w:rFonts w:ascii="Carlito" w:hAnsi="Carlito" w:cs="Carlito"/>
          <w:sz w:val="24"/>
        </w:rPr>
      </w:pPr>
      <w:r w:rsidRPr="00E34890">
        <w:rPr>
          <w:rFonts w:ascii="Carlito" w:hAnsi="Carlito" w:cs="Carlito"/>
          <w:sz w:val="24"/>
        </w:rPr>
        <w:t>A divisão por iten</w:t>
      </w:r>
      <w:r w:rsidR="00B05230">
        <w:rPr>
          <w:rFonts w:ascii="Carlito" w:hAnsi="Carlito" w:cs="Carlito"/>
          <w:sz w:val="24"/>
        </w:rPr>
        <w:t>s, dentro de grupos específicos</w:t>
      </w:r>
      <w:r w:rsidRPr="00E34890">
        <w:rPr>
          <w:rFonts w:ascii="Carlito" w:hAnsi="Carlito" w:cs="Carlito"/>
          <w:sz w:val="24"/>
        </w:rPr>
        <w:t xml:space="preserve"> visa oportunizar </w:t>
      </w:r>
      <w:proofErr w:type="gramStart"/>
      <w:r w:rsidRPr="00E34890">
        <w:rPr>
          <w:rFonts w:ascii="Carlito" w:hAnsi="Carlito" w:cs="Carlito"/>
          <w:sz w:val="24"/>
        </w:rPr>
        <w:t>às</w:t>
      </w:r>
      <w:proofErr w:type="gramEnd"/>
      <w:r w:rsidRPr="00E34890">
        <w:rPr>
          <w:rFonts w:ascii="Carlito" w:hAnsi="Carlito" w:cs="Carlito"/>
          <w:sz w:val="24"/>
        </w:rPr>
        <w:t xml:space="preserve"> licitantes a oferta de preços diferenciados, de acordo com a complexidade e o esforço despendido na prestação dos serviços de cada item.</w:t>
      </w:r>
    </w:p>
    <w:p w:rsidR="00B75311" w:rsidRPr="00890B13" w:rsidRDefault="00B75311" w:rsidP="00890B13">
      <w:pPr>
        <w:numPr>
          <w:ilvl w:val="1"/>
          <w:numId w:val="1"/>
        </w:numPr>
        <w:spacing w:before="120" w:after="120" w:line="276" w:lineRule="auto"/>
        <w:jc w:val="both"/>
        <w:rPr>
          <w:rFonts w:ascii="Carlito" w:hAnsi="Carlito" w:cs="Carlito"/>
          <w:sz w:val="24"/>
        </w:rPr>
      </w:pPr>
      <w:r w:rsidRPr="00890B13">
        <w:rPr>
          <w:rFonts w:ascii="Carlito" w:hAnsi="Carlito" w:cs="Carlito"/>
          <w:sz w:val="24"/>
        </w:rPr>
        <w:t>O prazo de vigência da</w:t>
      </w:r>
      <w:r w:rsidR="00E34890" w:rsidRPr="00890B13">
        <w:rPr>
          <w:rFonts w:ascii="Carlito" w:hAnsi="Carlito" w:cs="Carlito"/>
          <w:sz w:val="24"/>
        </w:rPr>
        <w:t xml:space="preserve"> ata de registro de preços e dos</w:t>
      </w:r>
      <w:r w:rsidRPr="00890B13">
        <w:rPr>
          <w:rFonts w:ascii="Carlito" w:hAnsi="Carlito" w:cs="Carlito"/>
          <w:sz w:val="24"/>
        </w:rPr>
        <w:t xml:space="preserve"> contratos decorrentes</w:t>
      </w:r>
      <w:r w:rsidR="00890B13">
        <w:rPr>
          <w:rFonts w:ascii="Carlito" w:hAnsi="Carlito" w:cs="Carlito"/>
          <w:sz w:val="24"/>
        </w:rPr>
        <w:t xml:space="preserve"> desta licitação</w:t>
      </w:r>
      <w:r w:rsidRPr="00890B13">
        <w:rPr>
          <w:rFonts w:ascii="Carlito" w:hAnsi="Carlito" w:cs="Carlito"/>
          <w:sz w:val="24"/>
        </w:rPr>
        <w:t xml:space="preserve"> será de 12 (doze) meses, a partir de suas assinaturas, sendo facultada, no caso dos contratos, a prorrogação por períodos sucessivos, por interesse das partes, </w:t>
      </w:r>
      <w:r w:rsidR="00890B13" w:rsidRPr="00890B13">
        <w:rPr>
          <w:rFonts w:ascii="Carlito" w:hAnsi="Carlito" w:cs="Carlito"/>
          <w:sz w:val="24"/>
        </w:rPr>
        <w:t>até o limite de 60 (sessenta) meses, com base no artigo 57, II, da Lei 8.666, de 1993</w:t>
      </w:r>
      <w:r w:rsidRPr="00890B13">
        <w:rPr>
          <w:rFonts w:ascii="Carlito" w:hAnsi="Carlito" w:cs="Carlito"/>
          <w:sz w:val="24"/>
        </w:rPr>
        <w:t>.</w:t>
      </w:r>
    </w:p>
    <w:p w:rsidR="00DD3603" w:rsidRPr="00890B13" w:rsidRDefault="00DD3603" w:rsidP="00DD3603">
      <w:pPr>
        <w:numPr>
          <w:ilvl w:val="1"/>
          <w:numId w:val="1"/>
        </w:numPr>
        <w:spacing w:before="120" w:after="120" w:line="276" w:lineRule="auto"/>
        <w:jc w:val="both"/>
        <w:rPr>
          <w:rFonts w:ascii="Carlito" w:hAnsi="Carlito" w:cs="Carlito"/>
          <w:sz w:val="24"/>
        </w:rPr>
      </w:pPr>
      <w:r w:rsidRPr="00890B13">
        <w:rPr>
          <w:rFonts w:ascii="Carlito" w:hAnsi="Carlito" w:cs="Carlito"/>
          <w:sz w:val="24"/>
        </w:rPr>
        <w:t>O objeto da licitação tem a natureza de serviço comum de</w:t>
      </w:r>
      <w:r w:rsidR="00890B13" w:rsidRPr="00890B13">
        <w:rPr>
          <w:rFonts w:ascii="Carlito" w:hAnsi="Carlito" w:cs="Carlito"/>
          <w:sz w:val="24"/>
        </w:rPr>
        <w:t xml:space="preserve"> mediante demanda.</w:t>
      </w:r>
    </w:p>
    <w:p w:rsidR="00DD3603" w:rsidRPr="00890B13" w:rsidRDefault="00DD3603" w:rsidP="00DD3603">
      <w:pPr>
        <w:numPr>
          <w:ilvl w:val="1"/>
          <w:numId w:val="1"/>
        </w:numPr>
        <w:spacing w:before="120" w:after="120" w:line="276" w:lineRule="auto"/>
        <w:jc w:val="both"/>
        <w:rPr>
          <w:rFonts w:ascii="Carlito" w:hAnsi="Carlito" w:cs="Carlito"/>
          <w:sz w:val="24"/>
        </w:rPr>
      </w:pPr>
      <w:r w:rsidRPr="00890B13">
        <w:rPr>
          <w:rFonts w:ascii="Carlito" w:hAnsi="Carlito" w:cs="Carlito"/>
          <w:sz w:val="24"/>
        </w:rPr>
        <w:t>Os quantitativos e respectivos códigos d</w:t>
      </w:r>
      <w:r w:rsidR="008C1714" w:rsidRPr="00890B13">
        <w:rPr>
          <w:rFonts w:ascii="Carlito" w:hAnsi="Carlito" w:cs="Carlito"/>
          <w:sz w:val="24"/>
        </w:rPr>
        <w:t>os itens são os di</w:t>
      </w:r>
      <w:r w:rsidRPr="00890B13">
        <w:rPr>
          <w:rFonts w:ascii="Carlito" w:hAnsi="Carlito" w:cs="Carlito"/>
          <w:sz w:val="24"/>
        </w:rPr>
        <w:t>scriminados na tabela acima.</w:t>
      </w:r>
    </w:p>
    <w:p w:rsidR="00890B13" w:rsidRPr="00890B13" w:rsidRDefault="008C1714" w:rsidP="00DD3603">
      <w:pPr>
        <w:numPr>
          <w:ilvl w:val="1"/>
          <w:numId w:val="1"/>
        </w:numPr>
        <w:spacing w:before="120" w:after="120" w:line="276" w:lineRule="auto"/>
        <w:jc w:val="both"/>
        <w:rPr>
          <w:rFonts w:ascii="Carlito" w:hAnsi="Carlito" w:cs="Carlito"/>
          <w:sz w:val="24"/>
        </w:rPr>
      </w:pPr>
      <w:r w:rsidRPr="00890B13">
        <w:rPr>
          <w:rFonts w:ascii="Carlito" w:hAnsi="Carlito" w:cs="Carlito"/>
          <w:sz w:val="24"/>
        </w:rPr>
        <w:t>A presente contratação adotará como regime de execução a</w:t>
      </w:r>
      <w:r w:rsidR="00890B13" w:rsidRPr="00890B13">
        <w:rPr>
          <w:rFonts w:ascii="Carlito" w:hAnsi="Carlito" w:cs="Carlito"/>
          <w:sz w:val="24"/>
        </w:rPr>
        <w:t xml:space="preserve"> </w:t>
      </w:r>
      <w:r w:rsidRPr="00890B13">
        <w:rPr>
          <w:rFonts w:ascii="Carlito" w:hAnsi="Carlito" w:cs="Carlito"/>
          <w:sz w:val="24"/>
        </w:rPr>
        <w:t>Empreitada por Preço Unitário</w:t>
      </w:r>
      <w:r w:rsidR="00890B13" w:rsidRPr="00890B13">
        <w:rPr>
          <w:rFonts w:ascii="Carlito" w:hAnsi="Carlito" w:cs="Carlito"/>
          <w:sz w:val="24"/>
        </w:rPr>
        <w:t>.</w:t>
      </w:r>
    </w:p>
    <w:p w:rsidR="001E65F6" w:rsidRPr="00D412FC" w:rsidRDefault="001E65F6" w:rsidP="000D390A">
      <w:pPr>
        <w:pStyle w:val="Nivel1"/>
        <w:rPr>
          <w:rFonts w:ascii="Carlito" w:hAnsi="Carlito" w:cs="Carlito"/>
          <w:sz w:val="24"/>
          <w:szCs w:val="24"/>
        </w:rPr>
      </w:pPr>
      <w:r w:rsidRPr="00D412FC">
        <w:rPr>
          <w:rFonts w:ascii="Carlito" w:hAnsi="Carlito" w:cs="Carlito"/>
          <w:sz w:val="24"/>
          <w:szCs w:val="24"/>
        </w:rPr>
        <w:t>JUSTIFICATIVA E OBJETIVO DA CONTRATAÇÃO</w:t>
      </w:r>
    </w:p>
    <w:p w:rsidR="0076728A" w:rsidRPr="0076728A" w:rsidRDefault="00DD3603" w:rsidP="0076728A">
      <w:pPr>
        <w:numPr>
          <w:ilvl w:val="1"/>
          <w:numId w:val="1"/>
        </w:numPr>
        <w:spacing w:before="120" w:after="120" w:line="276" w:lineRule="auto"/>
        <w:jc w:val="both"/>
        <w:rPr>
          <w:rFonts w:ascii="Carlito" w:hAnsi="Carlito" w:cs="Carlito"/>
          <w:b/>
          <w:bCs/>
          <w:color w:val="0070C0"/>
          <w:sz w:val="24"/>
        </w:rPr>
      </w:pPr>
      <w:r w:rsidRPr="00D412FC">
        <w:rPr>
          <w:rFonts w:ascii="Carlito" w:hAnsi="Carlito" w:cs="Carlito"/>
          <w:sz w:val="24"/>
        </w:rPr>
        <w:t>A Justificativa e objetivo da contratação encontra</w:t>
      </w:r>
      <w:r w:rsidR="00E7438B" w:rsidRPr="00D412FC">
        <w:rPr>
          <w:rFonts w:ascii="Carlito" w:hAnsi="Carlito" w:cs="Carlito"/>
          <w:sz w:val="24"/>
        </w:rPr>
        <w:t>m</w:t>
      </w:r>
      <w:r w:rsidRPr="00D412FC">
        <w:rPr>
          <w:rFonts w:ascii="Carlito" w:hAnsi="Carlito" w:cs="Carlito"/>
          <w:sz w:val="24"/>
        </w:rPr>
        <w:t>-se pormenorizad</w:t>
      </w:r>
      <w:r w:rsidR="00E7438B" w:rsidRPr="00D412FC">
        <w:rPr>
          <w:rFonts w:ascii="Carlito" w:hAnsi="Carlito" w:cs="Carlito"/>
          <w:sz w:val="24"/>
        </w:rPr>
        <w:t>os</w:t>
      </w:r>
      <w:r w:rsidRPr="00D412FC">
        <w:rPr>
          <w:rFonts w:ascii="Carlito" w:hAnsi="Carlito" w:cs="Carlito"/>
          <w:sz w:val="24"/>
        </w:rPr>
        <w:t xml:space="preserve"> em Tópico específico dos Estudos Preliminares, apêndice desse Termo de Referência.</w:t>
      </w:r>
    </w:p>
    <w:p w:rsidR="0076728A" w:rsidRPr="0076728A" w:rsidRDefault="0076728A" w:rsidP="0076728A">
      <w:pPr>
        <w:pStyle w:val="Nivel1"/>
        <w:rPr>
          <w:rFonts w:ascii="Carlito" w:hAnsi="Carlito" w:cs="Carlito"/>
          <w:sz w:val="24"/>
          <w:szCs w:val="24"/>
        </w:rPr>
      </w:pPr>
      <w:r w:rsidRPr="0076728A">
        <w:rPr>
          <w:rFonts w:ascii="Carlito" w:hAnsi="Carlito" w:cs="Carlito"/>
          <w:sz w:val="24"/>
          <w:szCs w:val="24"/>
        </w:rPr>
        <w:t>DA JUSTIFICATIVA DA FORMAÇÃO DE GRUPO</w:t>
      </w:r>
    </w:p>
    <w:p w:rsidR="0076728A" w:rsidRPr="0076728A" w:rsidRDefault="0076728A" w:rsidP="0076728A">
      <w:pPr>
        <w:numPr>
          <w:ilvl w:val="1"/>
          <w:numId w:val="1"/>
        </w:numPr>
        <w:spacing w:before="120" w:after="120" w:line="276" w:lineRule="auto"/>
        <w:jc w:val="both"/>
        <w:rPr>
          <w:rFonts w:ascii="Carlito" w:hAnsi="Carlito" w:cs="Carlito"/>
          <w:sz w:val="24"/>
        </w:rPr>
      </w:pPr>
      <w:r w:rsidRPr="0076728A">
        <w:rPr>
          <w:rFonts w:ascii="Carlito" w:hAnsi="Carlito" w:cs="Carlito"/>
          <w:sz w:val="24"/>
        </w:rPr>
        <w:t>Os itens foram agru</w:t>
      </w:r>
      <w:r>
        <w:rPr>
          <w:rFonts w:ascii="Carlito" w:hAnsi="Carlito" w:cs="Carlito"/>
          <w:sz w:val="24"/>
        </w:rPr>
        <w:t>pados, conforme especificado no</w:t>
      </w:r>
      <w:r w:rsidRPr="00E34890">
        <w:rPr>
          <w:rFonts w:ascii="Carlito" w:hAnsi="Carlito" w:cs="Carlito"/>
          <w:sz w:val="24"/>
        </w:rPr>
        <w:t xml:space="preserve"> quadro do subite</w:t>
      </w:r>
      <w:r>
        <w:rPr>
          <w:rFonts w:ascii="Carlito" w:hAnsi="Carlito" w:cs="Carlito"/>
          <w:sz w:val="24"/>
        </w:rPr>
        <w:t>m</w:t>
      </w:r>
      <w:r w:rsidRPr="00E34890">
        <w:rPr>
          <w:rFonts w:ascii="Carlito" w:hAnsi="Carlito" w:cs="Carlito"/>
          <w:sz w:val="24"/>
        </w:rPr>
        <w:t xml:space="preserve"> 1.</w:t>
      </w:r>
      <w:r>
        <w:rPr>
          <w:rFonts w:ascii="Carlito" w:hAnsi="Carlito" w:cs="Carlito"/>
          <w:sz w:val="24"/>
        </w:rPr>
        <w:t>1</w:t>
      </w:r>
      <w:r w:rsidRPr="0076728A">
        <w:rPr>
          <w:rFonts w:ascii="Carlito" w:hAnsi="Carlito" w:cs="Carlito"/>
          <w:sz w:val="24"/>
        </w:rPr>
        <w:t xml:space="preserve">, tendo em vista que o objeto é a contratação de empresa especializada para a prestação de serviços de agenciamento de viagens para </w:t>
      </w:r>
      <w:r w:rsidR="00B05230">
        <w:rPr>
          <w:rFonts w:ascii="Carlito" w:hAnsi="Carlito" w:cs="Carlito"/>
          <w:sz w:val="24"/>
        </w:rPr>
        <w:t>voo</w:t>
      </w:r>
      <w:r w:rsidRPr="0076728A">
        <w:rPr>
          <w:rFonts w:ascii="Carlito" w:hAnsi="Carlito" w:cs="Carlito"/>
          <w:sz w:val="24"/>
        </w:rPr>
        <w:t xml:space="preserve">s regulares internacionais e domésticos </w:t>
      </w:r>
      <w:r w:rsidRPr="0076728A">
        <w:rPr>
          <w:rFonts w:ascii="Carlito" w:hAnsi="Carlito" w:cs="Carlito"/>
          <w:sz w:val="24"/>
        </w:rPr>
        <w:lastRenderedPageBreak/>
        <w:t>não atendidos pelas companhias aéreas credenciadas, consoante a Instrução Normativa nº 03, de 11 de fevereiro de 2015, da Secretaria de Logística e Tecnologia da Informação do Ministério do Planejamento, Orçamento e Gestão, para atender às demandas institucionais, em razão de não existir viabilidade técnica, pois o vencedor será aquele que ofertar um MENOR PREÇO UNITÁRIO, que constituirá no MENOR PREÇO POR GRUPO. Também, com intuito de reduzir os riscos da execução dos serviços, assim como gerenciá-los de forma centralizada, garantindo melhores resultados. O agrupamento permitirá uma melhor seleção de proposta em relação à economicidade. Ademais, garantimos a ampla participação das empresas que atuam no ramo sem descuidar do interesse publico.</w:t>
      </w:r>
    </w:p>
    <w:p w:rsidR="0076728A" w:rsidRDefault="0076728A" w:rsidP="0076728A">
      <w:pPr>
        <w:numPr>
          <w:ilvl w:val="1"/>
          <w:numId w:val="1"/>
        </w:numPr>
        <w:spacing w:before="120" w:after="120" w:line="276" w:lineRule="auto"/>
        <w:jc w:val="both"/>
        <w:rPr>
          <w:rFonts w:ascii="Carlito" w:hAnsi="Carlito" w:cs="Carlito"/>
          <w:sz w:val="24"/>
        </w:rPr>
      </w:pPr>
      <w:r w:rsidRPr="0076728A">
        <w:rPr>
          <w:rFonts w:ascii="Carlito" w:hAnsi="Carlito" w:cs="Carlito"/>
          <w:sz w:val="24"/>
        </w:rPr>
        <w:t>Para evitar fracionamento na contratação, assim os itens foram agrupados por serem de natureza semelhante e objetivando ter uma única empresa para o fornecimento do objeto (Art. 5º e Parágrafo único do mesmo Art. do Decreto 7.892/2013 e Acórdão TCU 2.401/2006 do Plenário). Considerou-se também para o agrupamento dos itens a natureza dos objetos a serem licitados, buscando-se um padrão único de qualidade para os itens dispostos.</w:t>
      </w:r>
    </w:p>
    <w:p w:rsidR="0076728A" w:rsidRPr="0076728A" w:rsidRDefault="0076728A" w:rsidP="0076728A">
      <w:pPr>
        <w:pStyle w:val="Nivel1"/>
        <w:rPr>
          <w:rFonts w:ascii="Carlito" w:hAnsi="Carlito" w:cs="Carlito"/>
          <w:sz w:val="24"/>
          <w:szCs w:val="24"/>
        </w:rPr>
      </w:pPr>
      <w:r w:rsidRPr="0076728A">
        <w:rPr>
          <w:rFonts w:ascii="Carlito" w:hAnsi="Carlito" w:cs="Carlito"/>
          <w:sz w:val="24"/>
          <w:szCs w:val="24"/>
        </w:rPr>
        <w:t>DAS DEFINIÇÕES</w:t>
      </w:r>
    </w:p>
    <w:p w:rsidR="0076728A" w:rsidRPr="0076728A" w:rsidRDefault="0076728A" w:rsidP="0076728A">
      <w:pPr>
        <w:numPr>
          <w:ilvl w:val="1"/>
          <w:numId w:val="1"/>
        </w:numPr>
        <w:spacing w:before="120" w:after="120" w:line="276" w:lineRule="auto"/>
        <w:jc w:val="both"/>
        <w:rPr>
          <w:rFonts w:ascii="Carlito" w:hAnsi="Carlito" w:cs="Carlito"/>
          <w:sz w:val="24"/>
        </w:rPr>
      </w:pPr>
      <w:r w:rsidRPr="0076728A">
        <w:rPr>
          <w:rFonts w:ascii="Carlito" w:hAnsi="Carlito" w:cs="Carlito"/>
          <w:sz w:val="24"/>
        </w:rPr>
        <w:t>Para perfeito entendimento deste Termo de Referência são adotadas as seguintes definições:</w:t>
      </w:r>
    </w:p>
    <w:p w:rsidR="0076728A" w:rsidRPr="0076728A" w:rsidRDefault="0076728A" w:rsidP="0076728A">
      <w:pPr>
        <w:jc w:val="both"/>
        <w:rPr>
          <w:rFonts w:ascii="Carlito" w:hAnsi="Carlito" w:cs="Carlito"/>
          <w:sz w:val="24"/>
        </w:rPr>
      </w:pP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ADMINISTRAÇÃO DIRETA – constitui-se dos serviços integrados na estrutura administrativa da Presidência da República e dos Ministérios, conforme estabelecido no inciso I do artigo 4º do Decreto-Lei nº 200/1967;</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ADMINISTRAÇÃO INDIRETA – compreende ENTIDADES, dotadas de personalidade jurídica própria, categorizadas em autarquias, fundações, empresas públicas e sociedades de economia mista, conforme estabelecido no inciso II do artigo 4º do Decreto-Lei nº 200/1967;</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AGÊNCIA DE TURISMO – empresa que tenha por objeto, exclusivamente, a prestação das atividades de turismo, classificando-se nas categorias de Agências de Viagens e Agências de Viagens e Turismo, conforme estabelecido na Lei nº 12.974/2014;</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AGENCIAMENTO DE VIAGEM - serviço prestado por AGÊNCIA DE TURISMO, compreendendo a venda comissionada ou a intermediação remunerada</w:t>
      </w:r>
      <w:r w:rsidR="00B05230">
        <w:rPr>
          <w:rFonts w:ascii="Carlito" w:hAnsi="Carlito" w:cs="Carlito"/>
          <w:sz w:val="24"/>
        </w:rPr>
        <w:t>, exclusivamente pela taxa compactuada,</w:t>
      </w:r>
      <w:r w:rsidRPr="0076728A">
        <w:rPr>
          <w:rFonts w:ascii="Carlito" w:hAnsi="Carlito" w:cs="Carlito"/>
          <w:sz w:val="24"/>
        </w:rPr>
        <w:t xml:space="preserve"> na comercialização de BILHETE DE PASSAGEM e de SEGURO VIAGEM;</w:t>
      </w:r>
    </w:p>
    <w:p w:rsidR="0076728A" w:rsidRPr="0076728A" w:rsidRDefault="0076728A" w:rsidP="006006E3">
      <w:pPr>
        <w:ind w:left="1276"/>
        <w:jc w:val="both"/>
        <w:rPr>
          <w:rFonts w:ascii="Carlito" w:hAnsi="Carlito" w:cs="Carlito"/>
          <w:sz w:val="24"/>
        </w:rPr>
      </w:pP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lastRenderedPageBreak/>
        <w:t>APF - Administração Pública Federal, compreendendo a ADMINISTRAÇÃO DIRETA e a ADMINISTRAÇÃO INDIRETA que auxiliam o Presidente da República e os Ministros de Estado no exercício das atribuições de suas - competências constitucionais, legais e regulamentares, conforme estabelecido no artigo 2º do Decreto lei nº 200/1967;</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ATA – ata de registro de preços, documento vinculativo, obrigacional, com característica de compromisso para futura contratação, em que se registram os preços, fornecedores, ÓRGÃOS e ENTIDADES participantes e condições a serem praticadas, conforme as disposições contidas no instrumento convocatório e propostas apresentadas, na forma estabelecida no Decreto nº 7.892/2013;</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BILHETE DE PASSAGEM - documento fornecido pela companhia aérea, denominado usualmente como e-ticket, comprovando a contratação do serviço de transporte aéreo, contendo os dados do passageiro, os horários e o itinerário da viagem, o valor da TAXA DE EMBARQUE e as regras e o valor da TARIFA, podendo contemplar um ou mais TRECHOS da viagem;</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CENTRAL – Central de Compras, vinculada à Secretaria de Gestão do Ministério do Planejamento, Desenvolvimento e Gestão;</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CENTRAL DE ATENDIMENTO – unidade da CONTRATADA que realiza a interface com os usuários da CONTRATANTE, oferecendo suporte especializado, de forma ininterrupta, para atender às necessidades relacionadas aos serviços contratados;</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 xml:space="preserve">CODESHARE – acordo de cooperação pelo qual uma companhia aérea comercializa BILHETE DE PASSAGEM para o transporte de passageiros em </w:t>
      </w:r>
      <w:r w:rsidR="00B05230">
        <w:rPr>
          <w:rFonts w:ascii="Carlito" w:hAnsi="Carlito" w:cs="Carlito"/>
          <w:sz w:val="24"/>
        </w:rPr>
        <w:t>voo</w:t>
      </w:r>
      <w:r w:rsidRPr="0076728A">
        <w:rPr>
          <w:rFonts w:ascii="Carlito" w:hAnsi="Carlito" w:cs="Carlito"/>
          <w:sz w:val="24"/>
        </w:rPr>
        <w:t>s de outra companhia aérea;</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CONTRATADA – fornecedor registrado que firmar contrato com a CONTRATANTE para a prestação dos serviços objeto da licitação;</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CONTRATANTE – o ÓRGÃO ou ENTIDADE que firmar contrato com fornecedor registrado;</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CREDENCIAMENTO – processo de habilitação de companhias aéreas para fornecimento de BILHETE DE PASSAGEM para a APF, sem a intermediação de AGÊNCIA DE TURISMO, procedido na forma do Edital de Credenciamento 01/2014;</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ENTIDADE – unidade dotada de personalidade jurídica própria que integra a ADMINISTRAÇÃO INDIRETA;</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 xml:space="preserve">GDS – </w:t>
      </w:r>
      <w:r w:rsidRPr="00002F82">
        <w:rPr>
          <w:rFonts w:ascii="Carlito" w:hAnsi="Carlito" w:cs="Carlito"/>
          <w:i/>
          <w:sz w:val="24"/>
        </w:rPr>
        <w:t xml:space="preserve">Global </w:t>
      </w:r>
      <w:proofErr w:type="spellStart"/>
      <w:r w:rsidRPr="00002F82">
        <w:rPr>
          <w:rFonts w:ascii="Carlito" w:hAnsi="Carlito" w:cs="Carlito"/>
          <w:i/>
          <w:sz w:val="24"/>
        </w:rPr>
        <w:t>Distribution</w:t>
      </w:r>
      <w:proofErr w:type="spellEnd"/>
      <w:r w:rsidRPr="00002F82">
        <w:rPr>
          <w:rFonts w:ascii="Carlito" w:hAnsi="Carlito" w:cs="Carlito"/>
          <w:i/>
          <w:sz w:val="24"/>
        </w:rPr>
        <w:t xml:space="preserve"> System</w:t>
      </w:r>
      <w:r w:rsidRPr="0076728A">
        <w:rPr>
          <w:rFonts w:ascii="Carlito" w:hAnsi="Carlito" w:cs="Carlito"/>
          <w:sz w:val="24"/>
        </w:rPr>
        <w:t xml:space="preserve">, sistema eletrônico utilizado para operação e gerenciamento de cotações, </w:t>
      </w:r>
      <w:proofErr w:type="gramStart"/>
      <w:r w:rsidRPr="0076728A">
        <w:rPr>
          <w:rFonts w:ascii="Carlito" w:hAnsi="Carlito" w:cs="Carlito"/>
          <w:sz w:val="24"/>
        </w:rPr>
        <w:t>reserva,</w:t>
      </w:r>
      <w:proofErr w:type="gramEnd"/>
      <w:r w:rsidRPr="0076728A">
        <w:rPr>
          <w:rFonts w:ascii="Carlito" w:hAnsi="Carlito" w:cs="Carlito"/>
          <w:sz w:val="24"/>
        </w:rPr>
        <w:t xml:space="preserve"> emissões, alterações, cancelamentos e reembolsos de passagens aéreas, intermediando o processo de compra e fornecimento entre as AGÊNCIAS DE TURISMO e as companhias aéreas;</w:t>
      </w:r>
    </w:p>
    <w:p w:rsidR="0076728A" w:rsidRDefault="0076728A" w:rsidP="005C7FE7">
      <w:pPr>
        <w:pStyle w:val="PargrafodaLista"/>
        <w:numPr>
          <w:ilvl w:val="0"/>
          <w:numId w:val="9"/>
        </w:numPr>
        <w:ind w:left="1276"/>
        <w:jc w:val="both"/>
        <w:rPr>
          <w:rFonts w:ascii="Carlito" w:hAnsi="Carlito" w:cs="Carlito"/>
          <w:sz w:val="24"/>
        </w:rPr>
      </w:pPr>
      <w:r w:rsidRPr="006006E3">
        <w:rPr>
          <w:rFonts w:ascii="Carlito" w:hAnsi="Carlito" w:cs="Carlito"/>
          <w:sz w:val="24"/>
        </w:rPr>
        <w:t xml:space="preserve">LOCALIZADOR – código alfanumérico emitido pelas companhias </w:t>
      </w:r>
      <w:proofErr w:type="gramStart"/>
      <w:r w:rsidRPr="006006E3">
        <w:rPr>
          <w:rFonts w:ascii="Carlito" w:hAnsi="Carlito" w:cs="Carlito"/>
          <w:sz w:val="24"/>
        </w:rPr>
        <w:t>aéreas e constante no BILHETE</w:t>
      </w:r>
      <w:proofErr w:type="gramEnd"/>
      <w:r w:rsidRPr="006006E3">
        <w:rPr>
          <w:rFonts w:ascii="Carlito" w:hAnsi="Carlito" w:cs="Carlito"/>
          <w:sz w:val="24"/>
        </w:rPr>
        <w:t xml:space="preserve"> DE PASSAGEM pelo qual se identifica os dados da </w:t>
      </w:r>
      <w:r w:rsidRPr="006006E3">
        <w:rPr>
          <w:rFonts w:ascii="Carlito" w:hAnsi="Carlito" w:cs="Carlito"/>
          <w:sz w:val="24"/>
        </w:rPr>
        <w:lastRenderedPageBreak/>
        <w:t>viagem,</w:t>
      </w:r>
      <w:r w:rsidR="006006E3">
        <w:rPr>
          <w:rFonts w:ascii="Carlito" w:hAnsi="Carlito" w:cs="Carlito"/>
          <w:sz w:val="24"/>
        </w:rPr>
        <w:t xml:space="preserve"> </w:t>
      </w:r>
      <w:r w:rsidRPr="006006E3">
        <w:rPr>
          <w:rFonts w:ascii="Carlito" w:hAnsi="Carlito" w:cs="Carlito"/>
          <w:sz w:val="24"/>
        </w:rPr>
        <w:t xml:space="preserve">tais como código do </w:t>
      </w:r>
      <w:r w:rsidR="00B05230">
        <w:rPr>
          <w:rFonts w:ascii="Carlito" w:hAnsi="Carlito" w:cs="Carlito"/>
          <w:sz w:val="24"/>
        </w:rPr>
        <w:t>voo</w:t>
      </w:r>
      <w:r w:rsidRPr="006006E3">
        <w:rPr>
          <w:rFonts w:ascii="Carlito" w:hAnsi="Carlito" w:cs="Carlito"/>
          <w:sz w:val="24"/>
        </w:rPr>
        <w:t>, cidades de origem e destino, datas e tipo de TARIFA;</w:t>
      </w:r>
    </w:p>
    <w:p w:rsidR="006006E3" w:rsidRPr="006006E3" w:rsidRDefault="006006E3" w:rsidP="005C7FE7">
      <w:pPr>
        <w:pStyle w:val="PargrafodaLista"/>
        <w:numPr>
          <w:ilvl w:val="0"/>
          <w:numId w:val="9"/>
        </w:numPr>
        <w:ind w:left="1276"/>
        <w:jc w:val="both"/>
        <w:rPr>
          <w:rFonts w:ascii="Carlito" w:hAnsi="Carlito" w:cs="Carlito"/>
          <w:sz w:val="24"/>
        </w:rPr>
      </w:pPr>
      <w:r>
        <w:rPr>
          <w:rFonts w:ascii="Carlito" w:hAnsi="Carlito" w:cs="Carlito"/>
          <w:sz w:val="24"/>
        </w:rPr>
        <w:t>ME – Ministério da Economia;</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 xml:space="preserve">NO-SHOW - não comparecimento de passageiro no momento do embarque para o </w:t>
      </w:r>
      <w:r w:rsidR="00B05230">
        <w:rPr>
          <w:rFonts w:ascii="Carlito" w:hAnsi="Carlito" w:cs="Carlito"/>
          <w:sz w:val="24"/>
        </w:rPr>
        <w:t>voo</w:t>
      </w:r>
      <w:r w:rsidRPr="0076728A">
        <w:rPr>
          <w:rFonts w:ascii="Carlito" w:hAnsi="Carlito" w:cs="Carlito"/>
          <w:sz w:val="24"/>
        </w:rPr>
        <w:t>;</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ÓRGÃO – unidade sem personalidade jurídica própria integrante da estrutura administrativa de pessoa jurídica da ADMINISTRAÇÃO DIRETA ou INDIRETA;</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ÓRGÃO GERENCIADOR – ÓRGÃO ou ENTIDADE responsável pela condução do conjunto de procedimentos para o registro de preços e gerenciamento da ATA dele decorrente;</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PASSAGEM AÉREA – compreende o trecho de ida e o trecho de volta ou somente um dos trechos, nos casos em que isto represente toda a contratação;</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PCDP – Proposta de Concessão de Diárias e Passagens cadastrada no SCDP, onde constam os dados do passageiro, as informações do deslocamento, os documentos comprobatórios da demanda e os dados financeiros;</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SCDP – Sistema de Concessão de Diárias e Passagens</w:t>
      </w:r>
      <w:proofErr w:type="gramStart"/>
      <w:r w:rsidRPr="0076728A">
        <w:rPr>
          <w:rFonts w:ascii="Carlito" w:hAnsi="Carlito" w:cs="Carlito"/>
          <w:sz w:val="24"/>
        </w:rPr>
        <w:t>, é</w:t>
      </w:r>
      <w:proofErr w:type="gramEnd"/>
      <w:r w:rsidRPr="0076728A">
        <w:rPr>
          <w:rFonts w:ascii="Carlito" w:hAnsi="Carlito" w:cs="Carlito"/>
          <w:sz w:val="24"/>
        </w:rPr>
        <w:t xml:space="preserve"> o sistema de uso obrigatório pelos ÓRGÃOS e ENTIDADES, inclusive autarquias e fundações, para a concessão, registro, acompanhamento e controle de diárias e passagens;</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SEGURO VIAGEM – seguro que objetiva a garantia de pagamento ao passageiro de indenização, quando da ocorrência de riscos previstos e cobertos durante a viagem internacional, nos termos das condições gerais e especiais contratadas;</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SICAF – Sistema de Cadastramento Unificado de Fornecedores, que tem como finalidade cadastrar e habilitar parcialmente pessoas físicas ou jurídicas, interessadas em participar de licitações realizadas por ÓRGÃOS e ENTIDADES;</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SLTI – Secretaria de Logística e Tecnologia da Informação do MP, cujas atribuições atualmente estão distribuídas entre Secretaria de Gestão - SEGES - e Secretaria de Tecnologia da Informação - STI;</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TARIFA – valor único cobrado pela companhia aérea, em decorrência da prestação do serviço de transporte aéreo de passageiros, de acordo com itinerário determinado pelo adquirente;</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TAXA DE EMBARQUE – tarifa aeroportuária cobrada do passageiro, por intermédio das companhias aéreas;</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TR – Termo de Referência;</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TOUR CODE - código fornecido pelas companhias aéreas que identifica o comprador, as condições comerciais e benefícios concedidos na aquisição de BILHETE DE PASSAGEM;</w:t>
      </w:r>
    </w:p>
    <w:p w:rsidR="0076728A" w:rsidRPr="0076728A" w:rsidRDefault="0076728A" w:rsidP="006006E3">
      <w:pPr>
        <w:pStyle w:val="PargrafodaLista"/>
        <w:ind w:left="1276"/>
        <w:jc w:val="both"/>
        <w:rPr>
          <w:rFonts w:ascii="Carlito" w:hAnsi="Carlito" w:cs="Carlito"/>
          <w:sz w:val="24"/>
        </w:rPr>
      </w:pP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t>TRECHO – compreende todo o percurso entre a origem e o destino, independentemente de existirem conexões, escalas ou ser utilizada mais de uma companhia aérea;</w:t>
      </w:r>
    </w:p>
    <w:p w:rsidR="0076728A" w:rsidRPr="0076728A" w:rsidRDefault="0076728A" w:rsidP="005C7FE7">
      <w:pPr>
        <w:pStyle w:val="PargrafodaLista"/>
        <w:numPr>
          <w:ilvl w:val="0"/>
          <w:numId w:val="9"/>
        </w:numPr>
        <w:ind w:left="1276"/>
        <w:jc w:val="both"/>
        <w:rPr>
          <w:rFonts w:ascii="Carlito" w:hAnsi="Carlito" w:cs="Carlito"/>
          <w:sz w:val="24"/>
        </w:rPr>
      </w:pPr>
      <w:r w:rsidRPr="0076728A">
        <w:rPr>
          <w:rFonts w:ascii="Carlito" w:hAnsi="Carlito" w:cs="Carlito"/>
          <w:sz w:val="24"/>
        </w:rPr>
        <w:lastRenderedPageBreak/>
        <w:t>UNIDADE SOLICITANTE – unidade do âmbito da estrutura organizacional do ÓRGÃO ou ENTIDADE que demanda o serviço;</w:t>
      </w:r>
    </w:p>
    <w:p w:rsidR="0076728A" w:rsidRPr="0076728A" w:rsidRDefault="00B05230" w:rsidP="005C7FE7">
      <w:pPr>
        <w:pStyle w:val="PargrafodaLista"/>
        <w:numPr>
          <w:ilvl w:val="0"/>
          <w:numId w:val="9"/>
        </w:numPr>
        <w:ind w:left="1276"/>
        <w:jc w:val="both"/>
        <w:rPr>
          <w:rFonts w:ascii="Carlito" w:hAnsi="Carlito" w:cs="Carlito"/>
          <w:sz w:val="24"/>
        </w:rPr>
      </w:pPr>
      <w:r>
        <w:rPr>
          <w:rFonts w:ascii="Carlito" w:hAnsi="Carlito" w:cs="Carlito"/>
          <w:sz w:val="24"/>
        </w:rPr>
        <w:t>VOO</w:t>
      </w:r>
      <w:r w:rsidR="0076728A" w:rsidRPr="0076728A">
        <w:rPr>
          <w:rFonts w:ascii="Carlito" w:hAnsi="Carlito" w:cs="Carlito"/>
          <w:sz w:val="24"/>
        </w:rPr>
        <w:t xml:space="preserve"> DOMÉSTICO - rota regular de transporte aéreo de passageiros, de companhias aéreas brasileiras, com cidades de origem, intermediárias e de destino localizadas em território brasileiro;</w:t>
      </w:r>
    </w:p>
    <w:p w:rsidR="0076728A" w:rsidRPr="0076728A" w:rsidRDefault="00B05230" w:rsidP="005C7FE7">
      <w:pPr>
        <w:pStyle w:val="PargrafodaLista"/>
        <w:numPr>
          <w:ilvl w:val="0"/>
          <w:numId w:val="9"/>
        </w:numPr>
        <w:ind w:left="1276"/>
        <w:jc w:val="both"/>
        <w:rPr>
          <w:rFonts w:ascii="Carlito" w:hAnsi="Carlito" w:cs="Carlito"/>
          <w:sz w:val="24"/>
        </w:rPr>
      </w:pPr>
      <w:r>
        <w:rPr>
          <w:rFonts w:ascii="Carlito" w:hAnsi="Carlito" w:cs="Carlito"/>
          <w:sz w:val="24"/>
        </w:rPr>
        <w:t>VOO</w:t>
      </w:r>
      <w:r w:rsidR="0076728A" w:rsidRPr="0076728A">
        <w:rPr>
          <w:rFonts w:ascii="Carlito" w:hAnsi="Carlito" w:cs="Carlito"/>
          <w:sz w:val="24"/>
        </w:rPr>
        <w:t xml:space="preserve"> INTERNACIONAL - rota regular de transporte aéreo de passageiros, mantido por companhias aéreas brasileiras ou estrangeiras, com cidades de origem e/ou intermediárias e/ou de destino localizadas em país diferente do Brasil.</w:t>
      </w:r>
    </w:p>
    <w:p w:rsidR="00DD3603" w:rsidRPr="00D412FC" w:rsidRDefault="00DD3603" w:rsidP="00DD3603">
      <w:pPr>
        <w:pStyle w:val="Nivel1"/>
        <w:rPr>
          <w:rFonts w:ascii="Carlito" w:hAnsi="Carlito" w:cs="Carlito"/>
          <w:sz w:val="24"/>
          <w:szCs w:val="24"/>
        </w:rPr>
      </w:pPr>
      <w:r w:rsidRPr="00D412FC">
        <w:rPr>
          <w:rFonts w:ascii="Carlito" w:hAnsi="Carlito" w:cs="Carlito"/>
          <w:sz w:val="24"/>
          <w:szCs w:val="24"/>
        </w:rPr>
        <w:t>DESCRIÇÃO DA SOLUÇÃO:</w:t>
      </w:r>
    </w:p>
    <w:p w:rsidR="00DD3603" w:rsidRPr="006009D8" w:rsidRDefault="00DD3603" w:rsidP="00985C46">
      <w:pPr>
        <w:numPr>
          <w:ilvl w:val="1"/>
          <w:numId w:val="1"/>
        </w:numPr>
        <w:suppressAutoHyphens/>
        <w:spacing w:after="120"/>
        <w:jc w:val="both"/>
        <w:rPr>
          <w:rFonts w:ascii="Carlito" w:hAnsi="Carlito" w:cs="Carlito"/>
          <w:b/>
          <w:bCs/>
          <w:sz w:val="24"/>
        </w:rPr>
      </w:pPr>
      <w:r w:rsidRPr="001E3E4D">
        <w:rPr>
          <w:rFonts w:ascii="Carlito" w:hAnsi="Carlito" w:cs="Carlito"/>
          <w:sz w:val="24"/>
        </w:rPr>
        <w:t>A descrição da solução como um todo, conforme minuden</w:t>
      </w:r>
      <w:r w:rsidR="00F00AEF">
        <w:rPr>
          <w:rFonts w:ascii="Carlito" w:hAnsi="Carlito" w:cs="Carlito"/>
          <w:sz w:val="24"/>
        </w:rPr>
        <w:t xml:space="preserve">ciado nos Estudos Preliminares, </w:t>
      </w:r>
      <w:r w:rsidRPr="001E3E4D">
        <w:rPr>
          <w:rFonts w:ascii="Carlito" w:hAnsi="Carlito" w:cs="Carlito"/>
          <w:sz w:val="24"/>
        </w:rPr>
        <w:t>abrange a prestação do serviço de</w:t>
      </w:r>
      <w:r w:rsidR="00985C46" w:rsidRPr="001E3E4D">
        <w:rPr>
          <w:rFonts w:ascii="Carlito" w:hAnsi="Carlito" w:cs="Carlito"/>
          <w:sz w:val="24"/>
        </w:rPr>
        <w:t xml:space="preserve"> Contratação de empresa especializada para a prestação de serviços de agenciamento de viagens para </w:t>
      </w:r>
      <w:r w:rsidR="00B05230">
        <w:rPr>
          <w:rFonts w:ascii="Carlito" w:hAnsi="Carlito" w:cs="Carlito"/>
          <w:sz w:val="24"/>
        </w:rPr>
        <w:t>voo</w:t>
      </w:r>
      <w:r w:rsidR="00985C46" w:rsidRPr="001E3E4D">
        <w:rPr>
          <w:rFonts w:ascii="Carlito" w:hAnsi="Carlito" w:cs="Carlito"/>
          <w:sz w:val="24"/>
        </w:rPr>
        <w:t>s regulares internacionais e domésticos não atendidos pelas companhias aéreas credenciadas, consoante a Instrução Normativa nº 03, de 11 de fevereiro de 2015, da Secretaria de Logística e Tecnologia da Informação do Ministério do Planejamento, Orçamento e Gestão, para atender às necessidades do Instituto Federal da Paraíba – IFPB,</w:t>
      </w:r>
      <w:r w:rsidR="001E3E4D" w:rsidRPr="001E3E4D">
        <w:rPr>
          <w:rFonts w:ascii="Carlito" w:hAnsi="Carlito" w:cs="Carlito"/>
          <w:sz w:val="24"/>
        </w:rPr>
        <w:t xml:space="preserve"> </w:t>
      </w:r>
      <w:r w:rsidR="00985C46" w:rsidRPr="001E3E4D">
        <w:rPr>
          <w:rFonts w:ascii="Carlito" w:hAnsi="Carlito" w:cs="Carlito"/>
          <w:sz w:val="24"/>
        </w:rPr>
        <w:t xml:space="preserve">conforme especificações e condições constantes deste Termo de Referência, </w:t>
      </w:r>
      <w:proofErr w:type="gramStart"/>
      <w:r w:rsidR="00985C46" w:rsidRPr="001E3E4D">
        <w:rPr>
          <w:rFonts w:ascii="Carlito" w:hAnsi="Carlito" w:cs="Carlito"/>
          <w:sz w:val="24"/>
        </w:rPr>
        <w:t>a execução destes serviços</w:t>
      </w:r>
      <w:r w:rsidR="001E3E4D" w:rsidRPr="001E3E4D">
        <w:rPr>
          <w:rFonts w:ascii="Carlito" w:hAnsi="Carlito" w:cs="Carlito"/>
          <w:sz w:val="24"/>
        </w:rPr>
        <w:t xml:space="preserve"> </w:t>
      </w:r>
      <w:r w:rsidR="00985C46" w:rsidRPr="001E3E4D">
        <w:rPr>
          <w:rFonts w:ascii="Carlito" w:hAnsi="Carlito" w:cs="Carlito"/>
          <w:sz w:val="24"/>
        </w:rPr>
        <w:t>servirão</w:t>
      </w:r>
      <w:proofErr w:type="gramEnd"/>
      <w:r w:rsidR="00985C46" w:rsidRPr="001E3E4D">
        <w:rPr>
          <w:rFonts w:ascii="Carlito" w:hAnsi="Carlito" w:cs="Carlito"/>
          <w:sz w:val="24"/>
        </w:rPr>
        <w:t xml:space="preserve"> para atender as atividades de ensino, pesquisa e extensão e também para as atividades</w:t>
      </w:r>
      <w:r w:rsidR="001E3E4D" w:rsidRPr="001E3E4D">
        <w:rPr>
          <w:rFonts w:ascii="Carlito" w:hAnsi="Carlito" w:cs="Carlito"/>
          <w:sz w:val="24"/>
        </w:rPr>
        <w:t xml:space="preserve"> </w:t>
      </w:r>
      <w:r w:rsidR="00985C46" w:rsidRPr="001E3E4D">
        <w:rPr>
          <w:rFonts w:ascii="Carlito" w:hAnsi="Carlito" w:cs="Carlito"/>
          <w:sz w:val="24"/>
        </w:rPr>
        <w:t xml:space="preserve">administrativas. </w:t>
      </w:r>
      <w:proofErr w:type="gramStart"/>
      <w:r w:rsidR="00985C46" w:rsidRPr="001E3E4D">
        <w:rPr>
          <w:rFonts w:ascii="Carlito" w:hAnsi="Carlito" w:cs="Carlito"/>
          <w:sz w:val="24"/>
        </w:rPr>
        <w:t>Isto posto</w:t>
      </w:r>
      <w:proofErr w:type="gramEnd"/>
      <w:r w:rsidR="00985C46" w:rsidRPr="001E3E4D">
        <w:rPr>
          <w:rFonts w:ascii="Carlito" w:hAnsi="Carlito" w:cs="Carlito"/>
          <w:sz w:val="24"/>
        </w:rPr>
        <w:t>, o serviço é fundamental a fim de produzir e disseminar o conhecimento e a</w:t>
      </w:r>
      <w:r w:rsidR="001E3E4D" w:rsidRPr="001E3E4D">
        <w:rPr>
          <w:rFonts w:ascii="Carlito" w:hAnsi="Carlito" w:cs="Carlito"/>
          <w:sz w:val="24"/>
        </w:rPr>
        <w:t xml:space="preserve"> </w:t>
      </w:r>
      <w:r w:rsidR="00985C46" w:rsidRPr="001E3E4D">
        <w:rPr>
          <w:rFonts w:ascii="Carlito" w:hAnsi="Carlito" w:cs="Carlito"/>
          <w:sz w:val="24"/>
        </w:rPr>
        <w:t>inovação, integrando o ensino, a pesquisa e a extensão como propulsores do desenvolvimento regional e</w:t>
      </w:r>
      <w:r w:rsidR="001E3E4D" w:rsidRPr="001E3E4D">
        <w:rPr>
          <w:rFonts w:ascii="Carlito" w:hAnsi="Carlito" w:cs="Carlito"/>
          <w:sz w:val="24"/>
        </w:rPr>
        <w:t xml:space="preserve"> </w:t>
      </w:r>
      <w:r w:rsidR="00985C46" w:rsidRPr="001E3E4D">
        <w:rPr>
          <w:rFonts w:ascii="Carlito" w:hAnsi="Carlito" w:cs="Carlito"/>
          <w:sz w:val="24"/>
        </w:rPr>
        <w:t xml:space="preserve">nacional. </w:t>
      </w:r>
      <w:proofErr w:type="gramStart"/>
      <w:r w:rsidR="00985C46" w:rsidRPr="001E3E4D">
        <w:rPr>
          <w:rFonts w:ascii="Carlito" w:hAnsi="Carlito" w:cs="Carlito"/>
          <w:sz w:val="24"/>
        </w:rPr>
        <w:t>Pode-se</w:t>
      </w:r>
      <w:proofErr w:type="gramEnd"/>
      <w:r w:rsidR="00985C46" w:rsidRPr="001E3E4D">
        <w:rPr>
          <w:rFonts w:ascii="Carlito" w:hAnsi="Carlito" w:cs="Carlito"/>
          <w:sz w:val="24"/>
        </w:rPr>
        <w:t xml:space="preserve"> citar alguns exemplos de viagens necessárias às atividades d</w:t>
      </w:r>
      <w:r w:rsidR="001E3E4D" w:rsidRPr="001E3E4D">
        <w:rPr>
          <w:rFonts w:ascii="Carlito" w:hAnsi="Carlito" w:cs="Carlito"/>
          <w:sz w:val="24"/>
        </w:rPr>
        <w:t>o</w:t>
      </w:r>
      <w:r w:rsidR="00985C46" w:rsidRPr="001E3E4D">
        <w:rPr>
          <w:rFonts w:ascii="Carlito" w:hAnsi="Carlito" w:cs="Carlito"/>
          <w:sz w:val="24"/>
        </w:rPr>
        <w:t xml:space="preserve"> </w:t>
      </w:r>
      <w:r w:rsidR="001E3E4D" w:rsidRPr="001E3E4D">
        <w:rPr>
          <w:rFonts w:ascii="Carlito" w:hAnsi="Carlito" w:cs="Carlito"/>
          <w:sz w:val="24"/>
        </w:rPr>
        <w:t>IFPB</w:t>
      </w:r>
      <w:r w:rsidR="00985C46" w:rsidRPr="001E3E4D">
        <w:rPr>
          <w:rFonts w:ascii="Carlito" w:hAnsi="Carlito" w:cs="Carlito"/>
          <w:sz w:val="24"/>
        </w:rPr>
        <w:t>: capacitação e</w:t>
      </w:r>
      <w:r w:rsidR="001E3E4D" w:rsidRPr="001E3E4D">
        <w:rPr>
          <w:rFonts w:ascii="Carlito" w:hAnsi="Carlito" w:cs="Carlito"/>
          <w:sz w:val="24"/>
        </w:rPr>
        <w:t xml:space="preserve"> </w:t>
      </w:r>
      <w:r w:rsidR="00985C46" w:rsidRPr="001E3E4D">
        <w:rPr>
          <w:rFonts w:ascii="Carlito" w:hAnsi="Carlito" w:cs="Carlito"/>
          <w:sz w:val="24"/>
        </w:rPr>
        <w:t>treinamento; participação e apresentação de artigos em congressos, seminários, simpósios e demais eventos</w:t>
      </w:r>
      <w:r w:rsidR="001E3E4D">
        <w:rPr>
          <w:rFonts w:ascii="Carlito" w:hAnsi="Carlito" w:cs="Carlito"/>
          <w:sz w:val="24"/>
        </w:rPr>
        <w:t xml:space="preserve"> </w:t>
      </w:r>
      <w:r w:rsidR="00985C46" w:rsidRPr="001E3E4D">
        <w:rPr>
          <w:rFonts w:ascii="Carlito" w:hAnsi="Carlito" w:cs="Carlito"/>
          <w:sz w:val="24"/>
        </w:rPr>
        <w:t>científicos; visitas técnicas; viagens a serviço; e outras atividades.</w:t>
      </w:r>
    </w:p>
    <w:p w:rsidR="006009D8" w:rsidRPr="006009D8" w:rsidRDefault="006009D8" w:rsidP="00985C46">
      <w:pPr>
        <w:numPr>
          <w:ilvl w:val="1"/>
          <w:numId w:val="1"/>
        </w:numPr>
        <w:suppressAutoHyphens/>
        <w:spacing w:after="120"/>
        <w:jc w:val="both"/>
        <w:rPr>
          <w:rFonts w:ascii="Carlito" w:hAnsi="Carlito" w:cs="Carlito"/>
          <w:sz w:val="24"/>
        </w:rPr>
      </w:pPr>
      <w:r w:rsidRPr="006009D8">
        <w:rPr>
          <w:rFonts w:ascii="Carlito" w:hAnsi="Carlito" w:cs="Carlito"/>
          <w:sz w:val="24"/>
        </w:rPr>
        <w:t>Assim, a Administração tr</w:t>
      </w:r>
      <w:r w:rsidR="004F5650">
        <w:rPr>
          <w:rFonts w:ascii="Carlito" w:hAnsi="Carlito" w:cs="Carlito"/>
          <w:sz w:val="24"/>
        </w:rPr>
        <w:t>ansfere à empresa especializada</w:t>
      </w:r>
      <w:r w:rsidRPr="006009D8">
        <w:rPr>
          <w:rFonts w:ascii="Carlito" w:hAnsi="Carlito" w:cs="Carlito"/>
          <w:sz w:val="24"/>
        </w:rPr>
        <w:t xml:space="preserve"> a intermediação, remunerada, na comercialização de passagens, nas </w:t>
      </w:r>
      <w:proofErr w:type="gramStart"/>
      <w:r w:rsidRPr="006009D8">
        <w:rPr>
          <w:rFonts w:ascii="Carlito" w:hAnsi="Carlito" w:cs="Carlito"/>
          <w:sz w:val="24"/>
        </w:rPr>
        <w:t>modalidades aérea, consignando nos serviços de emissão, remarcação</w:t>
      </w:r>
      <w:proofErr w:type="gramEnd"/>
      <w:r w:rsidRPr="006009D8">
        <w:rPr>
          <w:rFonts w:ascii="Carlito" w:hAnsi="Carlito" w:cs="Carlito"/>
          <w:sz w:val="24"/>
        </w:rPr>
        <w:t>, cancelamento e reembolso de bilhetes de passagens aéreas domésticas, nacionais, regionais, internacionais, bem como serviços correlatos.</w:t>
      </w:r>
    </w:p>
    <w:p w:rsidR="00DB206B" w:rsidRDefault="00DB206B" w:rsidP="000D390A">
      <w:pPr>
        <w:pStyle w:val="Nivel1"/>
        <w:rPr>
          <w:rFonts w:ascii="Carlito" w:hAnsi="Carlito" w:cs="Carlito"/>
          <w:sz w:val="24"/>
          <w:szCs w:val="24"/>
        </w:rPr>
      </w:pPr>
      <w:r w:rsidRPr="00D412FC">
        <w:rPr>
          <w:rFonts w:ascii="Carlito" w:hAnsi="Carlito" w:cs="Carlito"/>
          <w:sz w:val="24"/>
          <w:szCs w:val="24"/>
        </w:rPr>
        <w:t>DA CLASSIFICAÇÃO DOS SERVIÇOS</w:t>
      </w:r>
      <w:r w:rsidR="0082594B" w:rsidRPr="006009D8">
        <w:rPr>
          <w:rFonts w:ascii="Carlito" w:hAnsi="Carlito" w:cs="Carlito"/>
          <w:sz w:val="24"/>
          <w:szCs w:val="24"/>
        </w:rPr>
        <w:t>E FORMA DE SELEÇÃO DO FORNECEDOR</w:t>
      </w:r>
    </w:p>
    <w:p w:rsidR="0082594B" w:rsidRDefault="0082594B" w:rsidP="006009D8">
      <w:pPr>
        <w:numPr>
          <w:ilvl w:val="1"/>
          <w:numId w:val="1"/>
        </w:numPr>
        <w:suppressAutoHyphens/>
        <w:spacing w:after="120"/>
        <w:jc w:val="both"/>
        <w:rPr>
          <w:rFonts w:ascii="Carlito" w:hAnsi="Carlito" w:cs="Carlito"/>
          <w:sz w:val="24"/>
        </w:rPr>
      </w:pPr>
      <w:r w:rsidRPr="006009D8">
        <w:rPr>
          <w:rFonts w:ascii="Carlito" w:hAnsi="Carlito" w:cs="Carlito"/>
          <w:sz w:val="24"/>
        </w:rPr>
        <w:t>Trata-se de serviço comum</w:t>
      </w:r>
      <w:r w:rsidR="000B1A17" w:rsidRPr="006009D8">
        <w:rPr>
          <w:rFonts w:ascii="Carlito" w:hAnsi="Carlito" w:cs="Carlito"/>
          <w:sz w:val="24"/>
        </w:rPr>
        <w:t xml:space="preserve"> de caráter continuado</w:t>
      </w:r>
      <w:r w:rsidR="006009D8">
        <w:rPr>
          <w:rFonts w:ascii="Carlito" w:hAnsi="Carlito" w:cs="Carlito"/>
          <w:sz w:val="24"/>
        </w:rPr>
        <w:t xml:space="preserve"> </w:t>
      </w:r>
      <w:r w:rsidR="000B1A17" w:rsidRPr="006009D8">
        <w:rPr>
          <w:rFonts w:ascii="Carlito" w:hAnsi="Carlito" w:cs="Carlito"/>
          <w:sz w:val="24"/>
        </w:rPr>
        <w:t>sem</w:t>
      </w:r>
      <w:r w:rsidR="006009D8">
        <w:rPr>
          <w:rFonts w:ascii="Carlito" w:hAnsi="Carlito" w:cs="Carlito"/>
          <w:sz w:val="24"/>
        </w:rPr>
        <w:t xml:space="preserve"> </w:t>
      </w:r>
      <w:r w:rsidRPr="006009D8">
        <w:rPr>
          <w:rFonts w:ascii="Carlito" w:hAnsi="Carlito" w:cs="Carlito"/>
          <w:sz w:val="24"/>
        </w:rPr>
        <w:t>fornecimento de mão de obra em regime de dedicação exclusiva, a ser contratado mediante licitação, na modalidade pregão, em sua forma eletrônica.</w:t>
      </w:r>
    </w:p>
    <w:p w:rsidR="006009D8" w:rsidRPr="007571FF" w:rsidRDefault="006009D8" w:rsidP="006009D8">
      <w:pPr>
        <w:numPr>
          <w:ilvl w:val="1"/>
          <w:numId w:val="1"/>
        </w:numPr>
        <w:spacing w:before="120" w:after="120" w:line="276" w:lineRule="auto"/>
        <w:jc w:val="both"/>
        <w:rPr>
          <w:rFonts w:cs="Arial"/>
          <w:color w:val="000000"/>
          <w:szCs w:val="20"/>
        </w:rPr>
      </w:pPr>
      <w:r w:rsidRPr="006009D8">
        <w:rPr>
          <w:rFonts w:ascii="Carlito" w:hAnsi="Carlito" w:cs="Carlito"/>
          <w:sz w:val="24"/>
        </w:rPr>
        <w:t>O enquadramento na modalidade pregão, do tipo eletrônico, encontra fundamento no</w:t>
      </w:r>
      <w:r>
        <w:rPr>
          <w:rFonts w:cs="Arial"/>
          <w:color w:val="000000"/>
          <w:szCs w:val="20"/>
        </w:rPr>
        <w:t xml:space="preserve"> </w:t>
      </w:r>
      <w:r w:rsidRPr="007571FF">
        <w:rPr>
          <w:rFonts w:cs="Arial"/>
          <w:color w:val="000000"/>
          <w:szCs w:val="20"/>
        </w:rPr>
        <w:t>parágrafo 1º do artigo 4º da IN SLTI nº 3/2015:</w:t>
      </w:r>
    </w:p>
    <w:p w:rsidR="006009D8" w:rsidRPr="006009D8" w:rsidRDefault="006009D8" w:rsidP="006009D8">
      <w:pPr>
        <w:spacing w:before="120" w:after="120"/>
        <w:ind w:left="2268"/>
        <w:jc w:val="both"/>
        <w:rPr>
          <w:rFonts w:cs="Arial"/>
          <w:color w:val="000000"/>
          <w:szCs w:val="20"/>
        </w:rPr>
      </w:pPr>
      <w:r w:rsidRPr="006009D8">
        <w:rPr>
          <w:rFonts w:ascii="Carlito" w:hAnsi="Carlito" w:cs="Carlito"/>
          <w:i/>
          <w:color w:val="000000"/>
          <w:sz w:val="22"/>
          <w:szCs w:val="22"/>
        </w:rPr>
        <w:lastRenderedPageBreak/>
        <w:t>§ 1º Por se tratar de serviço comum, a licitação será realizada, preferencialmente, na modalidade pregão, em sua forma eletrônica, podendo ainda, a critério do órgão solicitante, ser utilizado o Sistema de Registro de Preços – SRP.</w:t>
      </w:r>
    </w:p>
    <w:p w:rsidR="006009D8" w:rsidRPr="006009D8" w:rsidRDefault="006009D8" w:rsidP="006009D8">
      <w:pPr>
        <w:numPr>
          <w:ilvl w:val="1"/>
          <w:numId w:val="1"/>
        </w:numPr>
        <w:spacing w:before="120" w:after="120" w:line="276" w:lineRule="auto"/>
        <w:jc w:val="both"/>
        <w:rPr>
          <w:rFonts w:ascii="Carlito" w:hAnsi="Carlito" w:cs="Carlito"/>
          <w:sz w:val="24"/>
        </w:rPr>
      </w:pPr>
      <w:r w:rsidRPr="006009D8">
        <w:rPr>
          <w:rFonts w:ascii="Carlito" w:hAnsi="Carlito" w:cs="Carlito"/>
          <w:sz w:val="24"/>
        </w:rPr>
        <w:t>O enquadramento também encontra embasamento no parágrafo único do artigo 1º e no §1º do artigo 2º da Lei nº 10.520/2002:</w:t>
      </w:r>
    </w:p>
    <w:p w:rsidR="006009D8" w:rsidRPr="006009D8" w:rsidRDefault="006009D8" w:rsidP="006009D8">
      <w:pPr>
        <w:spacing w:before="120" w:after="120"/>
        <w:ind w:left="2268"/>
        <w:jc w:val="both"/>
        <w:rPr>
          <w:rFonts w:ascii="Carlito" w:hAnsi="Carlito" w:cs="Carlito"/>
          <w:i/>
          <w:color w:val="000000"/>
          <w:sz w:val="22"/>
          <w:szCs w:val="22"/>
        </w:rPr>
      </w:pPr>
      <w:r w:rsidRPr="006009D8">
        <w:rPr>
          <w:rFonts w:ascii="Carlito" w:hAnsi="Carlito" w:cs="Carlito"/>
          <w:i/>
          <w:color w:val="000000"/>
          <w:sz w:val="22"/>
          <w:szCs w:val="22"/>
        </w:rPr>
        <w:t>Art. 1º Para aquisição de bens e serviços comuns</w:t>
      </w:r>
      <w:proofErr w:type="gramStart"/>
      <w:r w:rsidRPr="006009D8">
        <w:rPr>
          <w:rFonts w:ascii="Carlito" w:hAnsi="Carlito" w:cs="Carlito"/>
          <w:i/>
          <w:color w:val="000000"/>
          <w:sz w:val="22"/>
          <w:szCs w:val="22"/>
        </w:rPr>
        <w:t>, poderá</w:t>
      </w:r>
      <w:proofErr w:type="gramEnd"/>
      <w:r w:rsidRPr="006009D8">
        <w:rPr>
          <w:rFonts w:ascii="Carlito" w:hAnsi="Carlito" w:cs="Carlito"/>
          <w:i/>
          <w:color w:val="000000"/>
          <w:sz w:val="22"/>
          <w:szCs w:val="22"/>
        </w:rPr>
        <w:t xml:space="preserve"> ser adotada a licitação na modalidade de pregão, que será regida por esta Lei.</w:t>
      </w:r>
    </w:p>
    <w:p w:rsidR="006009D8" w:rsidRPr="006009D8" w:rsidRDefault="006009D8" w:rsidP="006009D8">
      <w:pPr>
        <w:spacing w:before="120" w:after="120"/>
        <w:ind w:left="2268"/>
        <w:jc w:val="both"/>
        <w:rPr>
          <w:rFonts w:ascii="Carlito" w:hAnsi="Carlito" w:cs="Carlito"/>
          <w:i/>
          <w:color w:val="000000"/>
          <w:sz w:val="22"/>
          <w:szCs w:val="22"/>
        </w:rPr>
      </w:pPr>
      <w:r w:rsidRPr="006009D8">
        <w:rPr>
          <w:rFonts w:ascii="Carlito" w:hAnsi="Carlito" w:cs="Carlito"/>
          <w:i/>
          <w:color w:val="000000"/>
          <w:sz w:val="22"/>
          <w:szCs w:val="22"/>
        </w:rPr>
        <w:t>Parágrafo único. Consideram-se bens e serviços comuns, para os fins e efeitos deste artigo, aqueles cujos padrões de desempenho e qualidade possam ser objetivamente definidos pelo edital, por meio de especificações usuais no mercado.</w:t>
      </w:r>
    </w:p>
    <w:p w:rsidR="006009D8" w:rsidRPr="006009D8" w:rsidRDefault="006009D8" w:rsidP="006009D8">
      <w:pPr>
        <w:spacing w:before="120" w:after="120"/>
        <w:ind w:left="2268"/>
        <w:jc w:val="both"/>
        <w:rPr>
          <w:rFonts w:ascii="Carlito" w:hAnsi="Carlito" w:cs="Carlito"/>
          <w:i/>
          <w:color w:val="000000"/>
          <w:sz w:val="22"/>
          <w:szCs w:val="22"/>
        </w:rPr>
      </w:pPr>
      <w:r w:rsidRPr="006009D8">
        <w:rPr>
          <w:rFonts w:ascii="Carlito" w:hAnsi="Carlito" w:cs="Carlito"/>
          <w:i/>
          <w:color w:val="000000"/>
          <w:sz w:val="22"/>
          <w:szCs w:val="22"/>
        </w:rPr>
        <w:t>Art. 2º (VETADO)</w:t>
      </w:r>
    </w:p>
    <w:p w:rsidR="006009D8" w:rsidRPr="006009D8" w:rsidRDefault="006009D8" w:rsidP="006009D8">
      <w:pPr>
        <w:spacing w:before="120" w:after="120"/>
        <w:ind w:left="2268"/>
        <w:jc w:val="both"/>
        <w:rPr>
          <w:rFonts w:ascii="Carlito" w:hAnsi="Carlito" w:cs="Carlito"/>
          <w:i/>
          <w:color w:val="000000"/>
          <w:sz w:val="22"/>
          <w:szCs w:val="22"/>
        </w:rPr>
      </w:pPr>
      <w:r w:rsidRPr="006009D8">
        <w:rPr>
          <w:rFonts w:ascii="Carlito" w:hAnsi="Carlito" w:cs="Carlito"/>
          <w:i/>
          <w:color w:val="000000"/>
          <w:sz w:val="22"/>
          <w:szCs w:val="22"/>
        </w:rPr>
        <w:t>§ 1º Poderá ser realizado o pregão por meio da utilização de recursos de tecnologia da informação, nos termos de regulamentação específica.</w:t>
      </w:r>
    </w:p>
    <w:p w:rsidR="006009D8" w:rsidRPr="006009D8" w:rsidRDefault="006009D8" w:rsidP="006009D8">
      <w:pPr>
        <w:numPr>
          <w:ilvl w:val="1"/>
          <w:numId w:val="1"/>
        </w:numPr>
        <w:spacing w:before="120" w:after="120" w:line="276" w:lineRule="auto"/>
        <w:jc w:val="both"/>
        <w:rPr>
          <w:rFonts w:ascii="Carlito" w:hAnsi="Carlito" w:cs="Carlito"/>
          <w:sz w:val="24"/>
        </w:rPr>
      </w:pPr>
      <w:r w:rsidRPr="006009D8">
        <w:rPr>
          <w:rFonts w:ascii="Carlito" w:hAnsi="Carlito" w:cs="Carlito"/>
          <w:sz w:val="24"/>
        </w:rPr>
        <w:t>Da mesma forma, restam atendidos o artigo 1º e o caput e §1º do artigo 2º do Decreto nº 5.450/2005:</w:t>
      </w:r>
    </w:p>
    <w:p w:rsidR="006009D8" w:rsidRPr="006009D8" w:rsidRDefault="006009D8" w:rsidP="006009D8">
      <w:pPr>
        <w:spacing w:before="120" w:after="120"/>
        <w:ind w:left="2268"/>
        <w:jc w:val="both"/>
        <w:rPr>
          <w:rFonts w:ascii="Carlito" w:hAnsi="Carlito" w:cs="Carlito"/>
          <w:i/>
          <w:color w:val="000000"/>
          <w:sz w:val="22"/>
          <w:szCs w:val="22"/>
        </w:rPr>
      </w:pPr>
      <w:r w:rsidRPr="006009D8">
        <w:rPr>
          <w:rFonts w:ascii="Carlito" w:hAnsi="Carlito" w:cs="Carlito"/>
          <w:i/>
          <w:color w:val="000000"/>
          <w:sz w:val="22"/>
          <w:szCs w:val="22"/>
        </w:rPr>
        <w:t>Art. 1º A modalidade de licitação pregão, na forma eletrônica, de acordo com o disposto no § 1º do art. 2º da Lei nº 10.520, de 17 de julho de2002, destina-se à aquisição de bens e serviços comuns, no âmbito da União, e submete-se ao regulamento estabelecido neste Decreto.</w:t>
      </w:r>
    </w:p>
    <w:p w:rsidR="006009D8" w:rsidRPr="006009D8" w:rsidRDefault="006009D8" w:rsidP="006009D8">
      <w:pPr>
        <w:spacing w:before="120" w:after="120"/>
        <w:ind w:left="2268"/>
        <w:jc w:val="both"/>
        <w:rPr>
          <w:rFonts w:ascii="Carlito" w:hAnsi="Carlito" w:cs="Carlito"/>
          <w:i/>
          <w:color w:val="000000"/>
          <w:sz w:val="22"/>
          <w:szCs w:val="22"/>
        </w:rPr>
      </w:pPr>
      <w:r w:rsidRPr="006009D8">
        <w:rPr>
          <w:rFonts w:ascii="Carlito" w:hAnsi="Carlito" w:cs="Carlito"/>
          <w:i/>
          <w:color w:val="000000"/>
          <w:sz w:val="22"/>
          <w:szCs w:val="22"/>
        </w:rPr>
        <w:t>Parágrafo único. Subordinam-se ao disposto neste Decreto, além dos órgãos da administração pública federal direta, os fundos especiais, as autarquias, as fundações públicas, as empresas públicas, as sociedades de economia mista e as demais entidades controladas direta ou indiretamente pela União.</w:t>
      </w:r>
    </w:p>
    <w:p w:rsidR="006009D8" w:rsidRPr="006009D8" w:rsidRDefault="006009D8" w:rsidP="006009D8">
      <w:pPr>
        <w:spacing w:before="120" w:after="120"/>
        <w:ind w:left="2268"/>
        <w:jc w:val="both"/>
        <w:rPr>
          <w:rFonts w:ascii="Carlito" w:hAnsi="Carlito" w:cs="Carlito"/>
          <w:i/>
          <w:color w:val="000000"/>
          <w:sz w:val="22"/>
          <w:szCs w:val="22"/>
        </w:rPr>
      </w:pPr>
      <w:r w:rsidRPr="006009D8">
        <w:rPr>
          <w:rFonts w:ascii="Carlito" w:hAnsi="Carlito" w:cs="Carlito"/>
          <w:i/>
          <w:color w:val="000000"/>
          <w:sz w:val="22"/>
          <w:szCs w:val="22"/>
        </w:rPr>
        <w:t>Art. 2º O pregão, na forma eletrônica, como modalidade de licitação do tipo menor preço, realizar-se-á quando a disputa pelo fornecimento de bens ou serviços comuns for feita à distância em sessão pública, por meio de sistema que promova a comunicação pela internet.</w:t>
      </w:r>
    </w:p>
    <w:p w:rsidR="006009D8" w:rsidRPr="006009D8" w:rsidRDefault="006009D8" w:rsidP="006009D8">
      <w:pPr>
        <w:spacing w:before="120" w:after="120"/>
        <w:ind w:left="2268"/>
        <w:jc w:val="both"/>
        <w:rPr>
          <w:rFonts w:ascii="Carlito" w:hAnsi="Carlito" w:cs="Carlito"/>
          <w:i/>
          <w:color w:val="000000"/>
          <w:sz w:val="22"/>
          <w:szCs w:val="22"/>
        </w:rPr>
      </w:pPr>
      <w:r w:rsidRPr="006009D8">
        <w:rPr>
          <w:rFonts w:ascii="Carlito" w:hAnsi="Carlito" w:cs="Carlito"/>
          <w:i/>
          <w:color w:val="000000"/>
          <w:sz w:val="22"/>
          <w:szCs w:val="22"/>
        </w:rPr>
        <w:t>§ 1º Consideram-se bens e serviços comuns, aqueles cujos padrões de desempenho e qualidade possam ser objetivamente definidos pelo edital, por meio de especificações usuais do mercado.</w:t>
      </w:r>
    </w:p>
    <w:p w:rsidR="006009D8" w:rsidRPr="006009D8" w:rsidRDefault="006009D8" w:rsidP="006009D8">
      <w:pPr>
        <w:numPr>
          <w:ilvl w:val="1"/>
          <w:numId w:val="1"/>
        </w:numPr>
        <w:spacing w:before="120" w:after="120" w:line="276" w:lineRule="auto"/>
        <w:jc w:val="both"/>
        <w:rPr>
          <w:rFonts w:ascii="Carlito" w:hAnsi="Carlito" w:cs="Carlito"/>
          <w:sz w:val="24"/>
        </w:rPr>
      </w:pPr>
      <w:r w:rsidRPr="006009D8">
        <w:rPr>
          <w:rFonts w:ascii="Carlito" w:hAnsi="Carlito" w:cs="Carlito"/>
          <w:sz w:val="24"/>
        </w:rPr>
        <w:t>Quanto à realização do Registro de Preços, encontra amparo no inciso IV do artigo 3º do Decreto nº 7.892/2013:</w:t>
      </w:r>
    </w:p>
    <w:p w:rsidR="006009D8" w:rsidRPr="006009D8" w:rsidRDefault="006009D8" w:rsidP="006009D8">
      <w:pPr>
        <w:spacing w:before="120" w:after="120" w:line="276" w:lineRule="auto"/>
        <w:ind w:left="2268"/>
        <w:jc w:val="both"/>
        <w:rPr>
          <w:rFonts w:ascii="Carlito" w:hAnsi="Carlito" w:cs="Carlito"/>
          <w:i/>
          <w:color w:val="000000"/>
          <w:sz w:val="22"/>
          <w:szCs w:val="22"/>
        </w:rPr>
      </w:pPr>
      <w:r w:rsidRPr="006009D8">
        <w:rPr>
          <w:rFonts w:ascii="Carlito" w:hAnsi="Carlito" w:cs="Carlito"/>
          <w:i/>
          <w:color w:val="000000"/>
          <w:sz w:val="22"/>
          <w:szCs w:val="22"/>
        </w:rPr>
        <w:t>Art. 3º O Sistema de Registro de Preços poderá ser adotado nas seguintes hipóteses:</w:t>
      </w:r>
    </w:p>
    <w:p w:rsidR="006009D8" w:rsidRPr="006009D8" w:rsidRDefault="006009D8" w:rsidP="006009D8">
      <w:pPr>
        <w:spacing w:before="120" w:after="120" w:line="276" w:lineRule="auto"/>
        <w:ind w:left="2268"/>
        <w:jc w:val="both"/>
        <w:rPr>
          <w:rFonts w:ascii="Carlito" w:hAnsi="Carlito" w:cs="Carlito"/>
          <w:i/>
          <w:color w:val="000000"/>
          <w:sz w:val="22"/>
          <w:szCs w:val="22"/>
        </w:rPr>
      </w:pPr>
      <w:r w:rsidRPr="006009D8">
        <w:rPr>
          <w:rFonts w:ascii="Carlito" w:hAnsi="Carlito" w:cs="Carlito"/>
          <w:i/>
          <w:color w:val="000000"/>
          <w:sz w:val="22"/>
          <w:szCs w:val="22"/>
        </w:rPr>
        <w:t>[...]</w:t>
      </w:r>
    </w:p>
    <w:p w:rsidR="006009D8" w:rsidRPr="006009D8" w:rsidRDefault="006009D8" w:rsidP="006009D8">
      <w:pPr>
        <w:spacing w:before="120" w:after="120" w:line="276" w:lineRule="auto"/>
        <w:ind w:left="2268"/>
        <w:jc w:val="both"/>
        <w:rPr>
          <w:rFonts w:ascii="Carlito" w:hAnsi="Carlito" w:cs="Carlito"/>
          <w:i/>
          <w:color w:val="000000"/>
          <w:sz w:val="22"/>
          <w:szCs w:val="22"/>
        </w:rPr>
      </w:pPr>
      <w:r w:rsidRPr="006009D8">
        <w:rPr>
          <w:rFonts w:ascii="Carlito" w:hAnsi="Carlito" w:cs="Carlito"/>
          <w:i/>
          <w:color w:val="000000"/>
          <w:sz w:val="22"/>
          <w:szCs w:val="22"/>
        </w:rPr>
        <w:lastRenderedPageBreak/>
        <w:t>IV - quando, pela natureza do objeto, não for possível definir previamente o quantitativo a ser demandado pela Administração.</w:t>
      </w:r>
    </w:p>
    <w:p w:rsidR="00DB206B" w:rsidRPr="006009D8" w:rsidRDefault="00DB206B" w:rsidP="006009D8">
      <w:pPr>
        <w:numPr>
          <w:ilvl w:val="1"/>
          <w:numId w:val="1"/>
        </w:numPr>
        <w:suppressAutoHyphens/>
        <w:spacing w:after="120"/>
        <w:jc w:val="both"/>
        <w:rPr>
          <w:rFonts w:ascii="Carlito" w:hAnsi="Carlito" w:cs="Carlito"/>
          <w:sz w:val="24"/>
        </w:rPr>
      </w:pPr>
      <w:r w:rsidRPr="006009D8">
        <w:rPr>
          <w:rFonts w:ascii="Carlito" w:hAnsi="Carlito" w:cs="Carlito"/>
          <w:sz w:val="24"/>
        </w:rPr>
        <w:t xml:space="preserve">Os serviços a serem contratados enquadram-se nos pressupostos do Decreto n° </w:t>
      </w:r>
      <w:r w:rsidR="00563005" w:rsidRPr="006009D8">
        <w:rPr>
          <w:rFonts w:ascii="Carlito" w:hAnsi="Carlito" w:cs="Carlito"/>
          <w:sz w:val="24"/>
        </w:rPr>
        <w:t>9.507</w:t>
      </w:r>
      <w:r w:rsidRPr="006009D8">
        <w:rPr>
          <w:rFonts w:ascii="Carlito" w:hAnsi="Carlito" w:cs="Carlito"/>
          <w:sz w:val="24"/>
        </w:rPr>
        <w:t xml:space="preserve">, de </w:t>
      </w:r>
      <w:r w:rsidR="00563005" w:rsidRPr="006009D8">
        <w:rPr>
          <w:rFonts w:ascii="Carlito" w:hAnsi="Carlito" w:cs="Carlito"/>
          <w:sz w:val="24"/>
        </w:rPr>
        <w:t>21 de setembro de 2018</w:t>
      </w:r>
      <w:r w:rsidRPr="006009D8">
        <w:rPr>
          <w:rFonts w:ascii="Carlito" w:hAnsi="Carlito" w:cs="Carlito"/>
          <w:sz w:val="24"/>
        </w:rPr>
        <w:t xml:space="preserve">, </w:t>
      </w:r>
      <w:r w:rsidR="00563005" w:rsidRPr="006009D8">
        <w:rPr>
          <w:rFonts w:ascii="Carlito" w:hAnsi="Carlito" w:cs="Carlito"/>
          <w:sz w:val="24"/>
        </w:rPr>
        <w:t>não se constituindo em quaisquer das atividades, previstas no art. 3º do aludido decreto, cuja execução indireta é vedada</w:t>
      </w:r>
      <w:r w:rsidRPr="006009D8">
        <w:rPr>
          <w:rFonts w:ascii="Carlito" w:hAnsi="Carlito" w:cs="Carlito"/>
          <w:sz w:val="24"/>
        </w:rPr>
        <w:t>.</w:t>
      </w:r>
    </w:p>
    <w:p w:rsidR="00DB206B" w:rsidRPr="006009D8" w:rsidRDefault="00DB206B" w:rsidP="006009D8">
      <w:pPr>
        <w:numPr>
          <w:ilvl w:val="1"/>
          <w:numId w:val="1"/>
        </w:numPr>
        <w:suppressAutoHyphens/>
        <w:spacing w:after="120"/>
        <w:jc w:val="both"/>
        <w:rPr>
          <w:rFonts w:ascii="Carlito" w:hAnsi="Carlito" w:cs="Carlito"/>
          <w:sz w:val="24"/>
        </w:rPr>
      </w:pPr>
      <w:r w:rsidRPr="006009D8">
        <w:rPr>
          <w:rFonts w:ascii="Carlito" w:hAnsi="Carlito" w:cs="Carlito"/>
          <w:sz w:val="24"/>
        </w:rPr>
        <w:t xml:space="preserve">A prestação dos serviços não gera vínculo empregatício entre os empregados da </w:t>
      </w:r>
      <w:r w:rsidR="00D52359" w:rsidRPr="006009D8">
        <w:rPr>
          <w:rFonts w:ascii="Carlito" w:hAnsi="Carlito" w:cs="Carlito"/>
          <w:sz w:val="24"/>
        </w:rPr>
        <w:t>Contratada</w:t>
      </w:r>
      <w:r w:rsidRPr="006009D8">
        <w:rPr>
          <w:rFonts w:ascii="Carlito" w:hAnsi="Carlito" w:cs="Carlito"/>
          <w:sz w:val="24"/>
        </w:rPr>
        <w:t xml:space="preserve"> e a Administração</w:t>
      </w:r>
      <w:r w:rsidR="00940AD0" w:rsidRPr="006009D8">
        <w:rPr>
          <w:rFonts w:ascii="Carlito" w:hAnsi="Carlito" w:cs="Carlito"/>
          <w:sz w:val="24"/>
        </w:rPr>
        <w:t xml:space="preserve"> Contratante</w:t>
      </w:r>
      <w:r w:rsidRPr="006009D8">
        <w:rPr>
          <w:rFonts w:ascii="Carlito" w:hAnsi="Carlito" w:cs="Carlito"/>
          <w:sz w:val="24"/>
        </w:rPr>
        <w:t>, vedando-se qualquer relação entre estes que caracterize pessoalidade e subordinação direta.</w:t>
      </w:r>
    </w:p>
    <w:p w:rsidR="0082594B" w:rsidRPr="00D412FC" w:rsidRDefault="0082594B" w:rsidP="0082594B">
      <w:pPr>
        <w:pStyle w:val="Nivel1"/>
        <w:rPr>
          <w:rFonts w:ascii="Carlito" w:hAnsi="Carlito" w:cs="Carlito"/>
          <w:sz w:val="24"/>
          <w:szCs w:val="24"/>
        </w:rPr>
      </w:pPr>
      <w:r w:rsidRPr="00D412FC">
        <w:rPr>
          <w:rFonts w:ascii="Carlito" w:hAnsi="Carlito" w:cs="Carlito"/>
          <w:sz w:val="24"/>
          <w:szCs w:val="24"/>
        </w:rPr>
        <w:t>REQUISITOS DA CONTRATAÇÃO</w:t>
      </w:r>
    </w:p>
    <w:p w:rsidR="00D17875" w:rsidRPr="00D412FC" w:rsidRDefault="00D17875" w:rsidP="00D17875">
      <w:pPr>
        <w:suppressAutoHyphens/>
        <w:spacing w:after="120"/>
        <w:ind w:left="716"/>
        <w:jc w:val="both"/>
        <w:rPr>
          <w:rFonts w:ascii="Carlito" w:hAnsi="Carlito" w:cs="Carlito"/>
          <w:sz w:val="24"/>
        </w:rPr>
      </w:pPr>
    </w:p>
    <w:p w:rsidR="0082594B" w:rsidRDefault="0082594B" w:rsidP="0082594B">
      <w:pPr>
        <w:numPr>
          <w:ilvl w:val="1"/>
          <w:numId w:val="1"/>
        </w:numPr>
        <w:suppressAutoHyphens/>
        <w:spacing w:after="120"/>
        <w:jc w:val="both"/>
        <w:rPr>
          <w:rFonts w:ascii="Carlito" w:hAnsi="Carlito" w:cs="Carlito"/>
          <w:sz w:val="24"/>
        </w:rPr>
      </w:pPr>
      <w:r w:rsidRPr="00D412FC">
        <w:rPr>
          <w:rFonts w:ascii="Carlito" w:hAnsi="Carlito" w:cs="Carlito"/>
          <w:sz w:val="24"/>
        </w:rPr>
        <w:t>Conforme Estudos Preliminares, os requisitos da contratação abrangem o seguinte:</w:t>
      </w:r>
    </w:p>
    <w:p w:rsidR="00E21AF3" w:rsidRPr="00E21AF3" w:rsidRDefault="00E21AF3" w:rsidP="00E21AF3">
      <w:pPr>
        <w:numPr>
          <w:ilvl w:val="2"/>
          <w:numId w:val="1"/>
        </w:numPr>
        <w:suppressAutoHyphens/>
        <w:spacing w:after="120"/>
        <w:ind w:left="1276"/>
        <w:jc w:val="both"/>
        <w:rPr>
          <w:rFonts w:ascii="Carlito" w:hAnsi="Carlito" w:cs="Carlito"/>
          <w:sz w:val="24"/>
        </w:rPr>
      </w:pPr>
      <w:r w:rsidRPr="00E21AF3">
        <w:rPr>
          <w:rFonts w:ascii="Carlito" w:hAnsi="Carlito" w:cs="Carlito"/>
          <w:sz w:val="24"/>
        </w:rPr>
        <w:t>São requisitos essenciais à prestação dos serviços de emissão e fornecimento de bilhetes e ordens de passagens aéreas domésticas, nacionais, regionais, internacionais bem como serviços correlatos:</w:t>
      </w:r>
    </w:p>
    <w:p w:rsidR="00E21AF3" w:rsidRPr="00E21AF3" w:rsidRDefault="00E21AF3" w:rsidP="005C7FE7">
      <w:pPr>
        <w:pStyle w:val="PargrafodaLista"/>
        <w:numPr>
          <w:ilvl w:val="0"/>
          <w:numId w:val="10"/>
        </w:numPr>
        <w:suppressAutoHyphens/>
        <w:spacing w:after="120"/>
        <w:ind w:left="1843"/>
        <w:jc w:val="both"/>
        <w:rPr>
          <w:rFonts w:ascii="Carlito" w:hAnsi="Carlito" w:cs="Carlito"/>
          <w:sz w:val="24"/>
        </w:rPr>
      </w:pPr>
      <w:r w:rsidRPr="00E21AF3">
        <w:rPr>
          <w:rFonts w:ascii="Carlito" w:hAnsi="Carlito" w:cs="Carlito"/>
          <w:sz w:val="24"/>
        </w:rPr>
        <w:t>Estar apta a utilizar e dispor dos meios técnicos necessários e suficientes para a prestação dos serviços contratados, com a obtenção das facilidades abaixo:</w:t>
      </w:r>
    </w:p>
    <w:p w:rsidR="00E21AF3" w:rsidRPr="00E21AF3" w:rsidRDefault="00E21AF3" w:rsidP="005C7FE7">
      <w:pPr>
        <w:pStyle w:val="PargrafodaLista"/>
        <w:numPr>
          <w:ilvl w:val="0"/>
          <w:numId w:val="11"/>
        </w:numPr>
        <w:suppressAutoHyphens/>
        <w:spacing w:after="120"/>
        <w:ind w:left="1843"/>
        <w:jc w:val="both"/>
        <w:rPr>
          <w:rFonts w:ascii="Carlito" w:hAnsi="Carlito" w:cs="Carlito"/>
          <w:sz w:val="24"/>
        </w:rPr>
      </w:pPr>
      <w:proofErr w:type="gramStart"/>
      <w:r w:rsidRPr="00E21AF3">
        <w:rPr>
          <w:rFonts w:ascii="Carlito" w:hAnsi="Carlito" w:cs="Carlito"/>
          <w:sz w:val="24"/>
        </w:rPr>
        <w:t>execução</w:t>
      </w:r>
      <w:proofErr w:type="gramEnd"/>
      <w:r w:rsidRPr="00E21AF3">
        <w:rPr>
          <w:rFonts w:ascii="Carlito" w:hAnsi="Carlito" w:cs="Carlito"/>
          <w:sz w:val="24"/>
        </w:rPr>
        <w:t xml:space="preserve"> de reserva automatizada, “on-line” e emissão de seu comprovante;</w:t>
      </w:r>
    </w:p>
    <w:p w:rsidR="00E21AF3" w:rsidRPr="00E21AF3" w:rsidRDefault="00E21AF3" w:rsidP="005C7FE7">
      <w:pPr>
        <w:pStyle w:val="PargrafodaLista"/>
        <w:numPr>
          <w:ilvl w:val="0"/>
          <w:numId w:val="11"/>
        </w:numPr>
        <w:suppressAutoHyphens/>
        <w:spacing w:after="120"/>
        <w:ind w:left="1843"/>
        <w:jc w:val="both"/>
        <w:rPr>
          <w:rFonts w:ascii="Carlito" w:hAnsi="Carlito" w:cs="Carlito"/>
          <w:sz w:val="24"/>
        </w:rPr>
      </w:pPr>
      <w:proofErr w:type="gramStart"/>
      <w:r w:rsidRPr="00E21AF3">
        <w:rPr>
          <w:rFonts w:ascii="Carlito" w:hAnsi="Carlito" w:cs="Carlito"/>
          <w:sz w:val="24"/>
        </w:rPr>
        <w:t>emissão</w:t>
      </w:r>
      <w:proofErr w:type="gramEnd"/>
      <w:r w:rsidRPr="00E21AF3">
        <w:rPr>
          <w:rFonts w:ascii="Carlito" w:hAnsi="Carlito" w:cs="Carlito"/>
          <w:sz w:val="24"/>
        </w:rPr>
        <w:t xml:space="preserve"> de bilhetes automatizados, “on-line”;</w:t>
      </w:r>
    </w:p>
    <w:p w:rsidR="00E21AF3" w:rsidRPr="00E21AF3" w:rsidRDefault="00E21AF3" w:rsidP="005C7FE7">
      <w:pPr>
        <w:pStyle w:val="PargrafodaLista"/>
        <w:numPr>
          <w:ilvl w:val="0"/>
          <w:numId w:val="11"/>
        </w:numPr>
        <w:suppressAutoHyphens/>
        <w:spacing w:after="120"/>
        <w:ind w:left="1843"/>
        <w:jc w:val="both"/>
        <w:rPr>
          <w:rFonts w:ascii="Carlito" w:hAnsi="Carlito" w:cs="Carlito"/>
          <w:sz w:val="24"/>
        </w:rPr>
      </w:pPr>
      <w:proofErr w:type="gramStart"/>
      <w:r w:rsidRPr="00E21AF3">
        <w:rPr>
          <w:rFonts w:ascii="Carlito" w:hAnsi="Carlito" w:cs="Carlito"/>
          <w:sz w:val="24"/>
        </w:rPr>
        <w:t>consulta</w:t>
      </w:r>
      <w:proofErr w:type="gramEnd"/>
      <w:r w:rsidRPr="00E21AF3">
        <w:rPr>
          <w:rFonts w:ascii="Carlito" w:hAnsi="Carlito" w:cs="Carlito"/>
          <w:sz w:val="24"/>
        </w:rPr>
        <w:t xml:space="preserve"> e informação de melhor rota ou percurso, “on-line”;</w:t>
      </w:r>
    </w:p>
    <w:p w:rsidR="00E21AF3" w:rsidRPr="00E21AF3" w:rsidRDefault="00E21AF3" w:rsidP="005C7FE7">
      <w:pPr>
        <w:pStyle w:val="PargrafodaLista"/>
        <w:numPr>
          <w:ilvl w:val="0"/>
          <w:numId w:val="11"/>
        </w:numPr>
        <w:suppressAutoHyphens/>
        <w:spacing w:after="120"/>
        <w:ind w:left="1843"/>
        <w:jc w:val="both"/>
        <w:rPr>
          <w:rFonts w:ascii="Carlito" w:hAnsi="Carlito" w:cs="Carlito"/>
          <w:sz w:val="24"/>
        </w:rPr>
      </w:pPr>
      <w:proofErr w:type="gramStart"/>
      <w:r w:rsidRPr="00E21AF3">
        <w:rPr>
          <w:rFonts w:ascii="Carlito" w:hAnsi="Carlito" w:cs="Carlito"/>
          <w:sz w:val="24"/>
        </w:rPr>
        <w:t>consulta</w:t>
      </w:r>
      <w:proofErr w:type="gramEnd"/>
      <w:r w:rsidRPr="00E21AF3">
        <w:rPr>
          <w:rFonts w:ascii="Carlito" w:hAnsi="Carlito" w:cs="Carlito"/>
          <w:sz w:val="24"/>
        </w:rPr>
        <w:t xml:space="preserve"> e </w:t>
      </w:r>
      <w:r w:rsidR="004F5650" w:rsidRPr="00E21AF3">
        <w:rPr>
          <w:rFonts w:ascii="Carlito" w:hAnsi="Carlito" w:cs="Carlito"/>
          <w:sz w:val="24"/>
        </w:rPr>
        <w:t>frequência</w:t>
      </w:r>
      <w:r w:rsidRPr="00E21AF3">
        <w:rPr>
          <w:rFonts w:ascii="Carlito" w:hAnsi="Carlito" w:cs="Carlito"/>
          <w:sz w:val="24"/>
        </w:rPr>
        <w:t xml:space="preserve"> de </w:t>
      </w:r>
      <w:r w:rsidR="00B05230">
        <w:rPr>
          <w:rFonts w:ascii="Carlito" w:hAnsi="Carlito" w:cs="Carlito"/>
          <w:sz w:val="24"/>
        </w:rPr>
        <w:t>voo</w:t>
      </w:r>
      <w:r w:rsidRPr="00E21AF3">
        <w:rPr>
          <w:rFonts w:ascii="Carlito" w:hAnsi="Carlito" w:cs="Carlito"/>
          <w:sz w:val="24"/>
        </w:rPr>
        <w:t>s e equipamentos, “on-line”;</w:t>
      </w:r>
    </w:p>
    <w:p w:rsidR="00E21AF3" w:rsidRPr="00E21AF3" w:rsidRDefault="00E21AF3" w:rsidP="005C7FE7">
      <w:pPr>
        <w:pStyle w:val="PargrafodaLista"/>
        <w:numPr>
          <w:ilvl w:val="0"/>
          <w:numId w:val="11"/>
        </w:numPr>
        <w:suppressAutoHyphens/>
        <w:spacing w:after="120"/>
        <w:ind w:left="1843"/>
        <w:jc w:val="both"/>
        <w:rPr>
          <w:rFonts w:ascii="Carlito" w:hAnsi="Carlito" w:cs="Carlito"/>
          <w:sz w:val="24"/>
        </w:rPr>
      </w:pPr>
      <w:proofErr w:type="gramStart"/>
      <w:r w:rsidRPr="00E21AF3">
        <w:rPr>
          <w:rFonts w:ascii="Carlito" w:hAnsi="Carlito" w:cs="Carlito"/>
          <w:sz w:val="24"/>
        </w:rPr>
        <w:t>consulta</w:t>
      </w:r>
      <w:proofErr w:type="gramEnd"/>
      <w:r w:rsidRPr="00E21AF3">
        <w:rPr>
          <w:rFonts w:ascii="Carlito" w:hAnsi="Carlito" w:cs="Carlito"/>
          <w:sz w:val="24"/>
        </w:rPr>
        <w:t xml:space="preserve"> à menor tarifa disponível, “on-line”;</w:t>
      </w:r>
    </w:p>
    <w:p w:rsidR="00E21AF3" w:rsidRPr="00E21AF3" w:rsidRDefault="00E21AF3" w:rsidP="005C7FE7">
      <w:pPr>
        <w:pStyle w:val="PargrafodaLista"/>
        <w:numPr>
          <w:ilvl w:val="0"/>
          <w:numId w:val="11"/>
        </w:numPr>
        <w:suppressAutoHyphens/>
        <w:spacing w:after="120"/>
        <w:ind w:left="1843"/>
        <w:jc w:val="both"/>
        <w:rPr>
          <w:rFonts w:ascii="Carlito" w:hAnsi="Carlito" w:cs="Carlito"/>
          <w:sz w:val="24"/>
        </w:rPr>
      </w:pPr>
      <w:proofErr w:type="gramStart"/>
      <w:r w:rsidRPr="00E21AF3">
        <w:rPr>
          <w:rFonts w:ascii="Carlito" w:hAnsi="Carlito" w:cs="Carlito"/>
          <w:sz w:val="24"/>
        </w:rPr>
        <w:t>impressão</w:t>
      </w:r>
      <w:proofErr w:type="gramEnd"/>
      <w:r w:rsidRPr="00E21AF3">
        <w:rPr>
          <w:rFonts w:ascii="Carlito" w:hAnsi="Carlito" w:cs="Carlito"/>
          <w:sz w:val="24"/>
        </w:rPr>
        <w:t xml:space="preserve"> de consultas formuladas;</w:t>
      </w:r>
    </w:p>
    <w:p w:rsidR="00E21AF3" w:rsidRPr="00E21AF3" w:rsidRDefault="00E21AF3" w:rsidP="005C7FE7">
      <w:pPr>
        <w:pStyle w:val="PargrafodaLista"/>
        <w:numPr>
          <w:ilvl w:val="0"/>
          <w:numId w:val="11"/>
        </w:numPr>
        <w:suppressAutoHyphens/>
        <w:spacing w:after="120"/>
        <w:ind w:left="1843"/>
        <w:jc w:val="both"/>
        <w:rPr>
          <w:rFonts w:ascii="Carlito" w:hAnsi="Carlito" w:cs="Carlito"/>
          <w:sz w:val="24"/>
        </w:rPr>
      </w:pPr>
      <w:proofErr w:type="gramStart"/>
      <w:r w:rsidRPr="00E21AF3">
        <w:rPr>
          <w:rFonts w:ascii="Carlito" w:hAnsi="Carlito" w:cs="Carlito"/>
          <w:sz w:val="24"/>
        </w:rPr>
        <w:t>alteração</w:t>
      </w:r>
      <w:proofErr w:type="gramEnd"/>
      <w:r w:rsidRPr="00E21AF3">
        <w:rPr>
          <w:rFonts w:ascii="Carlito" w:hAnsi="Carlito" w:cs="Carlito"/>
          <w:sz w:val="24"/>
        </w:rPr>
        <w:t>/remarcação/cancelamento de bilhetes; e</w:t>
      </w:r>
    </w:p>
    <w:p w:rsidR="00E21AF3" w:rsidRPr="00E21AF3" w:rsidRDefault="00E21AF3" w:rsidP="005C7FE7">
      <w:pPr>
        <w:pStyle w:val="PargrafodaLista"/>
        <w:numPr>
          <w:ilvl w:val="0"/>
          <w:numId w:val="11"/>
        </w:numPr>
        <w:suppressAutoHyphens/>
        <w:spacing w:after="120"/>
        <w:ind w:left="1843"/>
        <w:jc w:val="both"/>
        <w:rPr>
          <w:rFonts w:ascii="Carlito" w:hAnsi="Carlito" w:cs="Carlito"/>
          <w:sz w:val="24"/>
        </w:rPr>
      </w:pPr>
      <w:proofErr w:type="gramStart"/>
      <w:r w:rsidRPr="00E21AF3">
        <w:rPr>
          <w:rFonts w:ascii="Carlito" w:hAnsi="Carlito" w:cs="Carlito"/>
          <w:sz w:val="24"/>
        </w:rPr>
        <w:t>processar</w:t>
      </w:r>
      <w:proofErr w:type="gramEnd"/>
      <w:r w:rsidRPr="00E21AF3">
        <w:rPr>
          <w:rFonts w:ascii="Carlito" w:hAnsi="Carlito" w:cs="Carlito"/>
          <w:sz w:val="24"/>
        </w:rPr>
        <w:t xml:space="preserve"> junto às CIA aéreas os reembolsos de valores, mediante solicitação da contratada, e repassá-los à contratante;</w:t>
      </w:r>
    </w:p>
    <w:p w:rsidR="00E21AF3" w:rsidRPr="00E21AF3" w:rsidRDefault="00E21AF3" w:rsidP="005C7FE7">
      <w:pPr>
        <w:pStyle w:val="PargrafodaLista"/>
        <w:numPr>
          <w:ilvl w:val="0"/>
          <w:numId w:val="11"/>
        </w:numPr>
        <w:suppressAutoHyphens/>
        <w:spacing w:after="120"/>
        <w:ind w:left="1843"/>
        <w:jc w:val="both"/>
        <w:rPr>
          <w:rFonts w:ascii="Carlito" w:hAnsi="Carlito" w:cs="Carlito"/>
          <w:sz w:val="24"/>
        </w:rPr>
      </w:pPr>
      <w:proofErr w:type="gramStart"/>
      <w:r w:rsidRPr="00E21AF3">
        <w:rPr>
          <w:rFonts w:ascii="Carlito" w:hAnsi="Carlito" w:cs="Carlito"/>
          <w:sz w:val="24"/>
        </w:rPr>
        <w:t>combinação</w:t>
      </w:r>
      <w:proofErr w:type="gramEnd"/>
      <w:r w:rsidRPr="00E21AF3">
        <w:rPr>
          <w:rFonts w:ascii="Carlito" w:hAnsi="Carlito" w:cs="Carlito"/>
          <w:sz w:val="24"/>
        </w:rPr>
        <w:t xml:space="preserve"> de tarifa.</w:t>
      </w:r>
    </w:p>
    <w:p w:rsidR="00E21AF3" w:rsidRPr="00E21AF3" w:rsidRDefault="00E21AF3" w:rsidP="005C7FE7">
      <w:pPr>
        <w:pStyle w:val="PargrafodaLista"/>
        <w:numPr>
          <w:ilvl w:val="0"/>
          <w:numId w:val="10"/>
        </w:numPr>
        <w:suppressAutoHyphens/>
        <w:spacing w:after="120"/>
        <w:ind w:left="1843"/>
        <w:jc w:val="both"/>
        <w:rPr>
          <w:rFonts w:ascii="Carlito" w:hAnsi="Carlito" w:cs="Carlito"/>
          <w:sz w:val="24"/>
        </w:rPr>
      </w:pPr>
      <w:proofErr w:type="gramStart"/>
      <w:r w:rsidRPr="00E21AF3">
        <w:rPr>
          <w:rFonts w:ascii="Carlito" w:hAnsi="Carlito" w:cs="Carlito"/>
          <w:sz w:val="24"/>
        </w:rPr>
        <w:t>manter</w:t>
      </w:r>
      <w:proofErr w:type="gramEnd"/>
      <w:r w:rsidRPr="00E21AF3">
        <w:rPr>
          <w:rFonts w:ascii="Carlito" w:hAnsi="Carlito" w:cs="Carlito"/>
          <w:sz w:val="24"/>
        </w:rPr>
        <w:t xml:space="preserve"> para o contratante ou à sua disposição, a qualquer momento, em horário compreendido entre 08:00 as 18h, de segunda a sexta-feira, atendimento com funcionários suficientes para atender prontamente às solicitações decorrentes dos serviços relacionados na alínea “a” deste subitem. Após o horário estipulado nesta alínea, nos fins-de-semana e feriados, a contratada deverá indicar o empregado para atender os casos excepcionais e urgentes, disponibilizando para o contratante, plantão de telefones fixos e celulares;</w:t>
      </w:r>
    </w:p>
    <w:p w:rsidR="00E21AF3" w:rsidRPr="00E21AF3" w:rsidRDefault="00E21AF3" w:rsidP="005C7FE7">
      <w:pPr>
        <w:pStyle w:val="PargrafodaLista"/>
        <w:numPr>
          <w:ilvl w:val="0"/>
          <w:numId w:val="10"/>
        </w:numPr>
        <w:suppressAutoHyphens/>
        <w:spacing w:after="120"/>
        <w:ind w:left="1843"/>
        <w:jc w:val="both"/>
        <w:rPr>
          <w:rFonts w:ascii="Carlito" w:hAnsi="Carlito" w:cs="Carlito"/>
          <w:sz w:val="24"/>
        </w:rPr>
      </w:pPr>
      <w:proofErr w:type="gramStart"/>
      <w:r w:rsidRPr="00E21AF3">
        <w:rPr>
          <w:rFonts w:ascii="Carlito" w:hAnsi="Carlito" w:cs="Carlito"/>
          <w:sz w:val="24"/>
        </w:rPr>
        <w:lastRenderedPageBreak/>
        <w:t>prestar</w:t>
      </w:r>
      <w:proofErr w:type="gramEnd"/>
      <w:r w:rsidRPr="00E21AF3">
        <w:rPr>
          <w:rFonts w:ascii="Carlito" w:hAnsi="Carlito" w:cs="Carlito"/>
          <w:sz w:val="24"/>
        </w:rPr>
        <w:t xml:space="preserve"> assessoramento para definição de melhor roteiro, horário e </w:t>
      </w:r>
      <w:r w:rsidR="004F5650" w:rsidRPr="00E21AF3">
        <w:rPr>
          <w:rFonts w:ascii="Carlito" w:hAnsi="Carlito" w:cs="Carlito"/>
          <w:sz w:val="24"/>
        </w:rPr>
        <w:t>frequência</w:t>
      </w:r>
      <w:r w:rsidRPr="00E21AF3">
        <w:rPr>
          <w:rFonts w:ascii="Carlito" w:hAnsi="Carlito" w:cs="Carlito"/>
          <w:sz w:val="24"/>
        </w:rPr>
        <w:t xml:space="preserve"> de </w:t>
      </w:r>
      <w:r w:rsidR="00B05230">
        <w:rPr>
          <w:rFonts w:ascii="Carlito" w:hAnsi="Carlito" w:cs="Carlito"/>
          <w:sz w:val="24"/>
        </w:rPr>
        <w:t>voo</w:t>
      </w:r>
      <w:r w:rsidRPr="00E21AF3">
        <w:rPr>
          <w:rFonts w:ascii="Carlito" w:hAnsi="Carlito" w:cs="Carlito"/>
          <w:sz w:val="24"/>
        </w:rPr>
        <w:t>s (partida/chegada), melhores conexões e das tarifas promocionais à retirada dos bilhetes;</w:t>
      </w:r>
    </w:p>
    <w:p w:rsidR="00E21AF3" w:rsidRPr="00E21AF3" w:rsidRDefault="00E21AF3" w:rsidP="005C7FE7">
      <w:pPr>
        <w:pStyle w:val="PargrafodaLista"/>
        <w:numPr>
          <w:ilvl w:val="0"/>
          <w:numId w:val="10"/>
        </w:numPr>
        <w:suppressAutoHyphens/>
        <w:spacing w:after="120"/>
        <w:ind w:left="1843"/>
        <w:jc w:val="both"/>
        <w:rPr>
          <w:rFonts w:ascii="Carlito" w:hAnsi="Carlito" w:cs="Carlito"/>
          <w:sz w:val="24"/>
        </w:rPr>
      </w:pPr>
      <w:proofErr w:type="gramStart"/>
      <w:r w:rsidRPr="00E21AF3">
        <w:rPr>
          <w:rFonts w:ascii="Carlito" w:hAnsi="Carlito" w:cs="Carlito"/>
          <w:sz w:val="24"/>
        </w:rPr>
        <w:t>proceder</w:t>
      </w:r>
      <w:proofErr w:type="gramEnd"/>
      <w:r w:rsidRPr="00E21AF3">
        <w:rPr>
          <w:rFonts w:ascii="Carlito" w:hAnsi="Carlito" w:cs="Carlito"/>
          <w:sz w:val="24"/>
        </w:rPr>
        <w:t xml:space="preserve"> à emissão de bilhetes por meio de requisição de passagem aérea emitida pelo contratante ou outro meio similar</w:t>
      </w:r>
      <w:r w:rsidR="004F5650">
        <w:rPr>
          <w:rFonts w:ascii="Carlito" w:hAnsi="Carlito" w:cs="Carlito"/>
          <w:sz w:val="24"/>
        </w:rPr>
        <w:t xml:space="preserve"> e posterior envio do e-ticket</w:t>
      </w:r>
      <w:r w:rsidRPr="00E21AF3">
        <w:rPr>
          <w:rFonts w:ascii="Carlito" w:hAnsi="Carlito" w:cs="Carlito"/>
          <w:sz w:val="24"/>
        </w:rPr>
        <w:t>;</w:t>
      </w:r>
    </w:p>
    <w:p w:rsidR="00E21AF3" w:rsidRPr="00E21AF3" w:rsidRDefault="00E21AF3" w:rsidP="005C7FE7">
      <w:pPr>
        <w:pStyle w:val="PargrafodaLista"/>
        <w:numPr>
          <w:ilvl w:val="0"/>
          <w:numId w:val="10"/>
        </w:numPr>
        <w:suppressAutoHyphens/>
        <w:spacing w:after="120"/>
        <w:ind w:left="1843"/>
        <w:jc w:val="both"/>
        <w:rPr>
          <w:rFonts w:ascii="Carlito" w:hAnsi="Carlito" w:cs="Carlito"/>
          <w:sz w:val="24"/>
        </w:rPr>
      </w:pPr>
      <w:proofErr w:type="gramStart"/>
      <w:r w:rsidRPr="00E21AF3">
        <w:rPr>
          <w:rFonts w:ascii="Carlito" w:hAnsi="Carlito" w:cs="Carlito"/>
          <w:sz w:val="24"/>
        </w:rPr>
        <w:t>proceder</w:t>
      </w:r>
      <w:proofErr w:type="gramEnd"/>
      <w:r w:rsidRPr="00E21AF3">
        <w:rPr>
          <w:rFonts w:ascii="Carlito" w:hAnsi="Carlito" w:cs="Carlito"/>
          <w:sz w:val="24"/>
        </w:rPr>
        <w:t xml:space="preserve"> à emissão de bilhetes eletrônicos para outras localidades no Brasil e no exterior, à disposição do passageiro, na companhia mais próxima ou nos aeroportos, informando o código e a empresa;</w:t>
      </w:r>
    </w:p>
    <w:p w:rsidR="00E21AF3" w:rsidRPr="00E21AF3" w:rsidRDefault="00E21AF3" w:rsidP="005C7FE7">
      <w:pPr>
        <w:pStyle w:val="PargrafodaLista"/>
        <w:numPr>
          <w:ilvl w:val="0"/>
          <w:numId w:val="10"/>
        </w:numPr>
        <w:suppressAutoHyphens/>
        <w:spacing w:after="120"/>
        <w:ind w:left="1843"/>
        <w:jc w:val="both"/>
        <w:rPr>
          <w:rFonts w:ascii="Carlito" w:hAnsi="Carlito" w:cs="Carlito"/>
          <w:sz w:val="24"/>
        </w:rPr>
      </w:pPr>
      <w:proofErr w:type="gramStart"/>
      <w:r w:rsidRPr="00E21AF3">
        <w:rPr>
          <w:rFonts w:ascii="Carlito" w:hAnsi="Carlito" w:cs="Carlito"/>
          <w:sz w:val="24"/>
        </w:rPr>
        <w:t>efetuar</w:t>
      </w:r>
      <w:proofErr w:type="gramEnd"/>
      <w:r w:rsidRPr="00E21AF3">
        <w:rPr>
          <w:rFonts w:ascii="Carlito" w:hAnsi="Carlito" w:cs="Carlito"/>
          <w:sz w:val="24"/>
        </w:rPr>
        <w:t xml:space="preserve"> o endosso de passagem respeitando o regulamento das companhias;</w:t>
      </w:r>
    </w:p>
    <w:p w:rsidR="00E21AF3" w:rsidRPr="00E21AF3" w:rsidRDefault="00E21AF3" w:rsidP="005C7FE7">
      <w:pPr>
        <w:pStyle w:val="PargrafodaLista"/>
        <w:numPr>
          <w:ilvl w:val="0"/>
          <w:numId w:val="10"/>
        </w:numPr>
        <w:suppressAutoHyphens/>
        <w:spacing w:after="120"/>
        <w:ind w:left="1843"/>
        <w:jc w:val="both"/>
        <w:rPr>
          <w:rFonts w:ascii="Carlito" w:hAnsi="Carlito" w:cs="Carlito"/>
          <w:sz w:val="24"/>
        </w:rPr>
      </w:pPr>
      <w:proofErr w:type="gramStart"/>
      <w:r w:rsidRPr="00E21AF3">
        <w:rPr>
          <w:rFonts w:ascii="Carlito" w:hAnsi="Carlito" w:cs="Carlito"/>
          <w:sz w:val="24"/>
        </w:rPr>
        <w:t>repassar</w:t>
      </w:r>
      <w:proofErr w:type="gramEnd"/>
      <w:r w:rsidRPr="00E21AF3">
        <w:rPr>
          <w:rFonts w:ascii="Carlito" w:hAnsi="Carlito" w:cs="Carlito"/>
          <w:sz w:val="24"/>
        </w:rPr>
        <w:t xml:space="preserve"> integralmente todos os descontos promocionais, comerciais ou de qualquer natureza concedidos pelas companhias aéreas, devendo cobrar da contratante exatamente o valor pago à cia aérea, a título de repasse, sendo a contratada remunerada exclusivamente pela taxa de serviço pactuada no processo licitatório; e</w:t>
      </w:r>
    </w:p>
    <w:p w:rsidR="00E21AF3" w:rsidRPr="00E21AF3" w:rsidRDefault="00E21AF3" w:rsidP="005C7FE7">
      <w:pPr>
        <w:pStyle w:val="PargrafodaLista"/>
        <w:numPr>
          <w:ilvl w:val="0"/>
          <w:numId w:val="10"/>
        </w:numPr>
        <w:suppressAutoHyphens/>
        <w:spacing w:after="120"/>
        <w:ind w:left="1843"/>
        <w:jc w:val="both"/>
        <w:rPr>
          <w:rFonts w:ascii="Carlito" w:hAnsi="Carlito" w:cs="Carlito"/>
          <w:sz w:val="24"/>
        </w:rPr>
      </w:pPr>
      <w:proofErr w:type="gramStart"/>
      <w:r w:rsidRPr="00E21AF3">
        <w:rPr>
          <w:rFonts w:ascii="Carlito" w:hAnsi="Carlito" w:cs="Carlito"/>
          <w:sz w:val="24"/>
        </w:rPr>
        <w:t>fornecer</w:t>
      </w:r>
      <w:proofErr w:type="gramEnd"/>
      <w:r w:rsidRPr="00E21AF3">
        <w:rPr>
          <w:rFonts w:ascii="Carlito" w:hAnsi="Carlito" w:cs="Carlito"/>
          <w:sz w:val="24"/>
        </w:rPr>
        <w:t>, mensalmente ou junto às faturas, a comprovação dos valores vigentes das tarifas à data da emissão das passagens, por companhia aérea, ficando a isso condicionado o pagamento das faturas.</w:t>
      </w:r>
    </w:p>
    <w:p w:rsidR="00E21AF3" w:rsidRPr="00382A68" w:rsidRDefault="00E21AF3" w:rsidP="00382A68">
      <w:pPr>
        <w:numPr>
          <w:ilvl w:val="2"/>
          <w:numId w:val="1"/>
        </w:numPr>
        <w:suppressAutoHyphens/>
        <w:spacing w:after="120"/>
        <w:ind w:left="1276"/>
        <w:jc w:val="both"/>
        <w:rPr>
          <w:rFonts w:ascii="Carlito" w:hAnsi="Carlito" w:cs="Carlito"/>
          <w:b/>
          <w:sz w:val="24"/>
        </w:rPr>
      </w:pPr>
      <w:r w:rsidRPr="00382A68">
        <w:rPr>
          <w:rFonts w:ascii="Carlito" w:hAnsi="Carlito" w:cs="Carlito"/>
          <w:b/>
          <w:sz w:val="24"/>
        </w:rPr>
        <w:t>Natureza do Serviço:</w:t>
      </w:r>
    </w:p>
    <w:p w:rsidR="00E21AF3" w:rsidRPr="00382A68" w:rsidRDefault="00E21AF3" w:rsidP="00382A68">
      <w:pPr>
        <w:numPr>
          <w:ilvl w:val="3"/>
          <w:numId w:val="1"/>
        </w:numPr>
        <w:suppressAutoHyphens/>
        <w:spacing w:after="120"/>
        <w:ind w:left="1843"/>
        <w:jc w:val="both"/>
        <w:rPr>
          <w:rFonts w:ascii="Carlito" w:hAnsi="Carlito" w:cs="Carlito"/>
          <w:sz w:val="24"/>
        </w:rPr>
      </w:pPr>
      <w:r w:rsidRPr="00382A68">
        <w:rPr>
          <w:rFonts w:ascii="Carlito" w:hAnsi="Carlito" w:cs="Carlito"/>
          <w:sz w:val="24"/>
        </w:rPr>
        <w:t>Em face da necessidade imprescindível de locomoção a interesse do serviço público, os</w:t>
      </w:r>
      <w:r w:rsidR="00382A68" w:rsidRPr="00382A68">
        <w:rPr>
          <w:rFonts w:ascii="Carlito" w:hAnsi="Carlito" w:cs="Carlito"/>
          <w:sz w:val="24"/>
        </w:rPr>
        <w:t xml:space="preserve"> </w:t>
      </w:r>
      <w:r w:rsidRPr="00382A68">
        <w:rPr>
          <w:rFonts w:ascii="Carlito" w:hAnsi="Carlito" w:cs="Carlito"/>
          <w:sz w:val="24"/>
        </w:rPr>
        <w:t>serviços ora solicitados são caracterizados como de natureza contínua, uma vez que a</w:t>
      </w:r>
      <w:r w:rsidR="00382A68" w:rsidRPr="00382A68">
        <w:rPr>
          <w:rFonts w:ascii="Carlito" w:hAnsi="Carlito" w:cs="Carlito"/>
          <w:sz w:val="24"/>
        </w:rPr>
        <w:t xml:space="preserve"> </w:t>
      </w:r>
      <w:r w:rsidRPr="00382A68">
        <w:rPr>
          <w:rFonts w:ascii="Carlito" w:hAnsi="Carlito" w:cs="Carlito"/>
          <w:sz w:val="24"/>
        </w:rPr>
        <w:t>interrupção destes serviços certamente implicará não só no comprometimento da</w:t>
      </w:r>
      <w:r w:rsidR="00382A68" w:rsidRPr="00382A68">
        <w:rPr>
          <w:rFonts w:ascii="Carlito" w:hAnsi="Carlito" w:cs="Carlito"/>
          <w:sz w:val="24"/>
        </w:rPr>
        <w:t xml:space="preserve"> </w:t>
      </w:r>
      <w:r w:rsidRPr="00382A68">
        <w:rPr>
          <w:rFonts w:ascii="Carlito" w:hAnsi="Carlito" w:cs="Carlito"/>
          <w:sz w:val="24"/>
        </w:rPr>
        <w:t>continuidade das atribuições do IFPB como, poderá trazer danos irreparáveis, uma vez que</w:t>
      </w:r>
      <w:r w:rsidR="00382A68" w:rsidRPr="00382A68">
        <w:rPr>
          <w:rFonts w:ascii="Carlito" w:hAnsi="Carlito" w:cs="Carlito"/>
          <w:sz w:val="24"/>
        </w:rPr>
        <w:t xml:space="preserve"> </w:t>
      </w:r>
      <w:r w:rsidRPr="00382A68">
        <w:rPr>
          <w:rFonts w:ascii="Carlito" w:hAnsi="Carlito" w:cs="Carlito"/>
          <w:sz w:val="24"/>
        </w:rPr>
        <w:t>temos campo de atuação de âmbito nacional e internacional. Dessa forma, a fal</w:t>
      </w:r>
      <w:r w:rsidR="004F5650">
        <w:rPr>
          <w:rFonts w:ascii="Carlito" w:hAnsi="Carlito" w:cs="Carlito"/>
          <w:sz w:val="24"/>
        </w:rPr>
        <w:t>ta de continuidade dos serviços certamente</w:t>
      </w:r>
      <w:r w:rsidRPr="00382A68">
        <w:rPr>
          <w:rFonts w:ascii="Carlito" w:hAnsi="Carlito" w:cs="Carlito"/>
          <w:sz w:val="24"/>
        </w:rPr>
        <w:t xml:space="preserve"> trará obstáculos ao desenvolvimento das atividades relacionadas com as</w:t>
      </w:r>
      <w:r w:rsidR="00382A68" w:rsidRPr="00382A68">
        <w:rPr>
          <w:rFonts w:ascii="Carlito" w:hAnsi="Carlito" w:cs="Carlito"/>
          <w:sz w:val="24"/>
        </w:rPr>
        <w:t xml:space="preserve"> </w:t>
      </w:r>
      <w:r w:rsidRPr="00382A68">
        <w:rPr>
          <w:rFonts w:ascii="Carlito" w:hAnsi="Carlito" w:cs="Carlito"/>
          <w:sz w:val="24"/>
        </w:rPr>
        <w:t>viagens assumidas pelas autoridades e servidores.</w:t>
      </w:r>
    </w:p>
    <w:p w:rsidR="00E21AF3" w:rsidRPr="00382A68" w:rsidRDefault="00E21AF3" w:rsidP="00382A68">
      <w:pPr>
        <w:numPr>
          <w:ilvl w:val="3"/>
          <w:numId w:val="1"/>
        </w:numPr>
        <w:suppressAutoHyphens/>
        <w:spacing w:after="120"/>
        <w:ind w:left="1843"/>
        <w:jc w:val="both"/>
        <w:rPr>
          <w:rFonts w:ascii="Carlito" w:hAnsi="Carlito" w:cs="Carlito"/>
          <w:sz w:val="24"/>
        </w:rPr>
      </w:pPr>
      <w:r w:rsidRPr="00382A68">
        <w:rPr>
          <w:rFonts w:ascii="Carlito" w:hAnsi="Carlito" w:cs="Carlito"/>
          <w:sz w:val="24"/>
        </w:rPr>
        <w:t xml:space="preserve">Logo, os conjuntos das operações a serem realizadas estão </w:t>
      </w:r>
      <w:proofErr w:type="gramStart"/>
      <w:r w:rsidRPr="00382A68">
        <w:rPr>
          <w:rFonts w:ascii="Carlito" w:hAnsi="Carlito" w:cs="Carlito"/>
          <w:sz w:val="24"/>
        </w:rPr>
        <w:t>compreendidas</w:t>
      </w:r>
      <w:proofErr w:type="gramEnd"/>
      <w:r w:rsidRPr="00382A68">
        <w:rPr>
          <w:rFonts w:ascii="Carlito" w:hAnsi="Carlito" w:cs="Carlito"/>
          <w:sz w:val="24"/>
        </w:rPr>
        <w:t xml:space="preserve"> como de natureza continuada do serviço objeto do presente estudo.</w:t>
      </w:r>
      <w:r w:rsidR="00382A68">
        <w:rPr>
          <w:rFonts w:ascii="Carlito" w:hAnsi="Carlito" w:cs="Carlito"/>
          <w:sz w:val="24"/>
        </w:rPr>
        <w:t xml:space="preserve"> </w:t>
      </w:r>
      <w:r w:rsidRPr="00382A68">
        <w:rPr>
          <w:rFonts w:ascii="Carlito" w:hAnsi="Carlito" w:cs="Carlito"/>
          <w:sz w:val="24"/>
        </w:rPr>
        <w:t xml:space="preserve">Com exatidão definiu o Tribunal de Contas da União, em entendimento pacífico sobre o tema, que contínuo é o serviço que não pode ser interrompido </w:t>
      </w:r>
      <w:proofErr w:type="gramStart"/>
      <w:r w:rsidRPr="00382A68">
        <w:rPr>
          <w:rFonts w:ascii="Carlito" w:hAnsi="Carlito" w:cs="Carlito"/>
          <w:sz w:val="24"/>
        </w:rPr>
        <w:t>sob pena</w:t>
      </w:r>
      <w:proofErr w:type="gramEnd"/>
      <w:r w:rsidRPr="00382A68">
        <w:rPr>
          <w:rFonts w:ascii="Carlito" w:hAnsi="Carlito" w:cs="Carlito"/>
          <w:sz w:val="24"/>
        </w:rPr>
        <w:t xml:space="preserve"> de comprometimento da função estatal, sendo prestado sem solução de continuidade (AC – 0551-44/02-2 e AC – 0087-10/00-2). </w:t>
      </w:r>
    </w:p>
    <w:p w:rsidR="00E21AF3" w:rsidRPr="00382A68" w:rsidRDefault="00E21AF3" w:rsidP="00382A68">
      <w:pPr>
        <w:numPr>
          <w:ilvl w:val="3"/>
          <w:numId w:val="1"/>
        </w:numPr>
        <w:suppressAutoHyphens/>
        <w:spacing w:after="120"/>
        <w:ind w:left="1843"/>
        <w:jc w:val="both"/>
        <w:rPr>
          <w:rFonts w:ascii="Carlito" w:hAnsi="Carlito" w:cs="Carlito"/>
          <w:sz w:val="24"/>
        </w:rPr>
      </w:pPr>
      <w:proofErr w:type="spellStart"/>
      <w:r w:rsidRPr="00382A68">
        <w:rPr>
          <w:rFonts w:ascii="Carlito" w:hAnsi="Carlito" w:cs="Carlito"/>
          <w:sz w:val="24"/>
        </w:rPr>
        <w:t>Peculiarizam-se</w:t>
      </w:r>
      <w:proofErr w:type="spellEnd"/>
      <w:r w:rsidRPr="00382A68">
        <w:rPr>
          <w:rFonts w:ascii="Carlito" w:hAnsi="Carlito" w:cs="Carlito"/>
          <w:sz w:val="24"/>
        </w:rPr>
        <w:t xml:space="preserve">, pois, pelo fato de serem essenciais à consecução de um objetivo de caráter indivisível, que não pode ser interrompido </w:t>
      </w:r>
      <w:proofErr w:type="gramStart"/>
      <w:r w:rsidRPr="00382A68">
        <w:rPr>
          <w:rFonts w:ascii="Carlito" w:hAnsi="Carlito" w:cs="Carlito"/>
          <w:sz w:val="24"/>
        </w:rPr>
        <w:t>sob pena</w:t>
      </w:r>
      <w:proofErr w:type="gramEnd"/>
      <w:r w:rsidRPr="00382A68">
        <w:rPr>
          <w:rFonts w:ascii="Carlito" w:hAnsi="Carlito" w:cs="Carlito"/>
          <w:sz w:val="24"/>
        </w:rPr>
        <w:t xml:space="preserve"> de causar prejuízo de monta considerável à Administração. Nesse </w:t>
      </w:r>
      <w:r w:rsidRPr="00382A68">
        <w:rPr>
          <w:rFonts w:ascii="Carlito" w:hAnsi="Carlito" w:cs="Carlito"/>
          <w:sz w:val="24"/>
        </w:rPr>
        <w:lastRenderedPageBreak/>
        <w:t xml:space="preserve">sentido, cumpre acrescentar não se satisfazer a necessidade pública com a prática de um só ato ou de mais de um deles de forma isolada. </w:t>
      </w:r>
    </w:p>
    <w:p w:rsidR="00E21AF3" w:rsidRPr="00382A68" w:rsidRDefault="00E21AF3" w:rsidP="00382A68">
      <w:pPr>
        <w:numPr>
          <w:ilvl w:val="3"/>
          <w:numId w:val="1"/>
        </w:numPr>
        <w:suppressAutoHyphens/>
        <w:spacing w:after="120"/>
        <w:ind w:left="1843"/>
        <w:jc w:val="both"/>
        <w:rPr>
          <w:rFonts w:ascii="Carlito" w:hAnsi="Carlito" w:cs="Carlito"/>
          <w:sz w:val="24"/>
        </w:rPr>
      </w:pPr>
      <w:r w:rsidRPr="00382A68">
        <w:rPr>
          <w:rFonts w:ascii="Carlito" w:hAnsi="Carlito" w:cs="Carlito"/>
          <w:sz w:val="24"/>
        </w:rPr>
        <w:t xml:space="preserve">Cabe ressaltar que, por decorrência lógica, contratos de execução continuada se prolongam em lapso temporal razoavelmente longo, caracterizando-se pela prática de atos reiterados, com prestações ininterruptas e indiferenciadas. </w:t>
      </w:r>
    </w:p>
    <w:p w:rsidR="00E21AF3" w:rsidRPr="00382A68" w:rsidRDefault="00E21AF3" w:rsidP="00382A68">
      <w:pPr>
        <w:numPr>
          <w:ilvl w:val="3"/>
          <w:numId w:val="1"/>
        </w:numPr>
        <w:suppressAutoHyphens/>
        <w:spacing w:after="120"/>
        <w:ind w:left="1843"/>
        <w:jc w:val="both"/>
        <w:rPr>
          <w:rFonts w:ascii="Carlito" w:hAnsi="Carlito" w:cs="Carlito"/>
          <w:sz w:val="24"/>
        </w:rPr>
      </w:pPr>
      <w:r w:rsidRPr="00382A68">
        <w:rPr>
          <w:rFonts w:ascii="Carlito" w:hAnsi="Carlito" w:cs="Carlito"/>
          <w:sz w:val="24"/>
        </w:rPr>
        <w:t xml:space="preserve">Resta, dessa forma, justificar as razões pelas quais o serviço em apreço tem a natureza de continuado. </w:t>
      </w:r>
    </w:p>
    <w:p w:rsidR="00E21AF3" w:rsidRPr="00382A68" w:rsidRDefault="00E21AF3" w:rsidP="00382A68">
      <w:pPr>
        <w:numPr>
          <w:ilvl w:val="3"/>
          <w:numId w:val="1"/>
        </w:numPr>
        <w:suppressAutoHyphens/>
        <w:spacing w:after="120"/>
        <w:ind w:left="1843"/>
        <w:jc w:val="both"/>
        <w:rPr>
          <w:rFonts w:ascii="Carlito" w:hAnsi="Carlito" w:cs="Carlito"/>
          <w:sz w:val="24"/>
        </w:rPr>
      </w:pPr>
      <w:r w:rsidRPr="00382A68">
        <w:rPr>
          <w:rFonts w:ascii="Carlito" w:hAnsi="Carlito" w:cs="Carlito"/>
          <w:sz w:val="24"/>
        </w:rPr>
        <w:t>Assim, a necessidade da contratação visa atender uma necessidade continua e permanente do instituto. Sua interrupção pode comprometer o cumprimento da missão institucional do IFPB, razão pelo qual os serviços devem ser prestados de forma continuada, nos termos do art. 15, da Instrução Normativa SEGES/MPDG n° 05/2017.</w:t>
      </w:r>
    </w:p>
    <w:p w:rsidR="00E21AF3" w:rsidRPr="00382A68" w:rsidRDefault="00E21AF3" w:rsidP="00382A68">
      <w:pPr>
        <w:numPr>
          <w:ilvl w:val="2"/>
          <w:numId w:val="1"/>
        </w:numPr>
        <w:suppressAutoHyphens/>
        <w:spacing w:after="120"/>
        <w:ind w:left="1276"/>
        <w:jc w:val="both"/>
        <w:rPr>
          <w:rFonts w:ascii="Carlito" w:hAnsi="Carlito" w:cs="Carlito"/>
          <w:b/>
          <w:sz w:val="24"/>
        </w:rPr>
      </w:pPr>
      <w:r w:rsidRPr="00382A68">
        <w:rPr>
          <w:rFonts w:ascii="Carlito" w:hAnsi="Carlito" w:cs="Carlito"/>
          <w:b/>
          <w:sz w:val="24"/>
        </w:rPr>
        <w:t>Duração inicial do contrato de prestação de serviços:</w:t>
      </w:r>
    </w:p>
    <w:p w:rsidR="00E21AF3" w:rsidRPr="004B2B16" w:rsidRDefault="00E21AF3" w:rsidP="004B2B16">
      <w:pPr>
        <w:numPr>
          <w:ilvl w:val="3"/>
          <w:numId w:val="1"/>
        </w:numPr>
        <w:suppressAutoHyphens/>
        <w:spacing w:after="120"/>
        <w:ind w:left="1843"/>
        <w:jc w:val="both"/>
        <w:rPr>
          <w:rFonts w:ascii="Carlito" w:hAnsi="Carlito" w:cs="Carlito"/>
          <w:sz w:val="24"/>
        </w:rPr>
      </w:pPr>
      <w:r w:rsidRPr="004B2B16">
        <w:rPr>
          <w:rFonts w:ascii="Carlito" w:hAnsi="Carlito" w:cs="Carlito"/>
          <w:sz w:val="24"/>
        </w:rPr>
        <w:t>A prestação dos serviços de emissão e fornecimento de bilhetes e ordens de passagens aéreas domésticas, nacionais, regionais, internacionais bem como serviços correlatos, não prescinde da necessidade de duração inicial do contrat</w:t>
      </w:r>
      <w:r w:rsidR="004F22B1">
        <w:rPr>
          <w:rFonts w:ascii="Carlito" w:hAnsi="Carlito" w:cs="Carlito"/>
          <w:sz w:val="24"/>
        </w:rPr>
        <w:t>o superior a</w:t>
      </w:r>
      <w:r w:rsidRPr="004B2B16">
        <w:rPr>
          <w:rFonts w:ascii="Carlito" w:hAnsi="Carlito" w:cs="Carlito"/>
          <w:sz w:val="24"/>
        </w:rPr>
        <w:t xml:space="preserve"> 12</w:t>
      </w:r>
      <w:r w:rsidR="004B2B16">
        <w:rPr>
          <w:rFonts w:ascii="Carlito" w:hAnsi="Carlito" w:cs="Carlito"/>
          <w:sz w:val="24"/>
        </w:rPr>
        <w:t xml:space="preserve"> (doze)</w:t>
      </w:r>
      <w:r w:rsidRPr="004B2B16">
        <w:rPr>
          <w:rFonts w:ascii="Carlito" w:hAnsi="Carlito" w:cs="Carlito"/>
          <w:sz w:val="24"/>
        </w:rPr>
        <w:t xml:space="preserve"> meses, tendo em vista que seu objeto não se caracteriza de peculiaridade e/ou complexidade técnica a justifica</w:t>
      </w:r>
      <w:r w:rsidR="003D56A0">
        <w:rPr>
          <w:rFonts w:ascii="Carlito" w:hAnsi="Carlito" w:cs="Carlito"/>
          <w:sz w:val="24"/>
        </w:rPr>
        <w:t xml:space="preserve">r prazos superiores de vigência, sendo facultada, </w:t>
      </w:r>
      <w:r w:rsidR="003D56A0" w:rsidRPr="00890B13">
        <w:rPr>
          <w:rFonts w:ascii="Carlito" w:hAnsi="Carlito" w:cs="Carlito"/>
          <w:sz w:val="24"/>
        </w:rPr>
        <w:t>a prorrogação por períodos sucessivos, por interesse das partes, até o limite de 60 (sessenta) meses, com base no artigo 57, II, da Lei 8.666, de 1993.</w:t>
      </w:r>
    </w:p>
    <w:p w:rsidR="00E21AF3" w:rsidRPr="003D56A0" w:rsidRDefault="00E21AF3" w:rsidP="003D56A0">
      <w:pPr>
        <w:numPr>
          <w:ilvl w:val="2"/>
          <w:numId w:val="1"/>
        </w:numPr>
        <w:suppressAutoHyphens/>
        <w:spacing w:after="120"/>
        <w:ind w:left="1276"/>
        <w:jc w:val="both"/>
        <w:rPr>
          <w:rFonts w:ascii="Carlito" w:hAnsi="Carlito" w:cs="Carlito"/>
          <w:b/>
          <w:sz w:val="24"/>
        </w:rPr>
      </w:pPr>
      <w:r w:rsidRPr="003D56A0">
        <w:rPr>
          <w:rFonts w:ascii="Carlito" w:hAnsi="Carlito" w:cs="Carlito"/>
          <w:b/>
          <w:sz w:val="24"/>
        </w:rPr>
        <w:t>Necessidade de a contratada promover a transição contratual com transferência de conhecimento, tecnologia e técnicas empregadas:</w:t>
      </w:r>
    </w:p>
    <w:p w:rsidR="00E21AF3" w:rsidRPr="008849AB" w:rsidRDefault="00E21AF3" w:rsidP="008849AB">
      <w:pPr>
        <w:numPr>
          <w:ilvl w:val="3"/>
          <w:numId w:val="1"/>
        </w:numPr>
        <w:suppressAutoHyphens/>
        <w:spacing w:after="120"/>
        <w:ind w:left="1843"/>
        <w:jc w:val="both"/>
        <w:rPr>
          <w:rFonts w:ascii="Carlito" w:hAnsi="Carlito" w:cs="Carlito"/>
          <w:sz w:val="24"/>
        </w:rPr>
      </w:pPr>
      <w:r w:rsidRPr="008849AB">
        <w:rPr>
          <w:rFonts w:ascii="Carlito" w:hAnsi="Carlito" w:cs="Carlito"/>
          <w:sz w:val="24"/>
        </w:rPr>
        <w:t>Considerando a baixa complexidade do objeto e ausência de tecnologia ou técnicas específicas, não se faz necessário a promoção de atividades de transição contratual.</w:t>
      </w:r>
    </w:p>
    <w:p w:rsidR="00E21AF3" w:rsidRPr="001D56A8" w:rsidRDefault="00E21AF3" w:rsidP="001D56A8">
      <w:pPr>
        <w:numPr>
          <w:ilvl w:val="2"/>
          <w:numId w:val="1"/>
        </w:numPr>
        <w:suppressAutoHyphens/>
        <w:spacing w:after="120"/>
        <w:ind w:left="1276"/>
        <w:jc w:val="both"/>
        <w:rPr>
          <w:rFonts w:ascii="Carlito" w:hAnsi="Carlito" w:cs="Carlito"/>
          <w:b/>
          <w:sz w:val="24"/>
        </w:rPr>
      </w:pPr>
      <w:r w:rsidRPr="001D56A8">
        <w:rPr>
          <w:rFonts w:ascii="Carlito" w:hAnsi="Carlito" w:cs="Carlito"/>
          <w:b/>
          <w:sz w:val="24"/>
        </w:rPr>
        <w:t>Soluções de mercado que atendem aos requisitos especificados:</w:t>
      </w:r>
    </w:p>
    <w:p w:rsidR="00E21AF3" w:rsidRPr="001D56A8" w:rsidRDefault="00E21AF3" w:rsidP="001D56A8">
      <w:pPr>
        <w:numPr>
          <w:ilvl w:val="3"/>
          <w:numId w:val="1"/>
        </w:numPr>
        <w:suppressAutoHyphens/>
        <w:spacing w:after="120"/>
        <w:ind w:left="1843"/>
        <w:jc w:val="both"/>
        <w:rPr>
          <w:rFonts w:ascii="Carlito" w:hAnsi="Carlito" w:cs="Carlito"/>
          <w:sz w:val="24"/>
        </w:rPr>
      </w:pPr>
      <w:r w:rsidRPr="001D56A8">
        <w:rPr>
          <w:rFonts w:ascii="Carlito" w:hAnsi="Carlito" w:cs="Carlito"/>
          <w:sz w:val="24"/>
        </w:rPr>
        <w:t>Os requisitos necessários ao atendimento da solução exigem a contratação de empresas especializadas na prestação de serviços de emissão e fornecimento de bilhetes e ordens de passagens aéreas domésticas, nacionais, regionais, internacionais bem como serviços correlatos, regulamentadas pela Lei nº 12.974, de 15 de maio de 2014, que dispõe sobre as atividades das Agências de Turismo.</w:t>
      </w:r>
    </w:p>
    <w:p w:rsidR="00E21AF3" w:rsidRPr="001D56A8" w:rsidRDefault="00E21AF3" w:rsidP="001D56A8">
      <w:pPr>
        <w:numPr>
          <w:ilvl w:val="3"/>
          <w:numId w:val="1"/>
        </w:numPr>
        <w:suppressAutoHyphens/>
        <w:spacing w:after="120"/>
        <w:ind w:left="1843"/>
        <w:jc w:val="both"/>
        <w:rPr>
          <w:rFonts w:ascii="Carlito" w:hAnsi="Carlito" w:cs="Carlito"/>
          <w:sz w:val="24"/>
        </w:rPr>
      </w:pPr>
      <w:r w:rsidRPr="001D56A8">
        <w:rPr>
          <w:rFonts w:ascii="Carlito" w:hAnsi="Carlito" w:cs="Carlito"/>
          <w:sz w:val="24"/>
        </w:rPr>
        <w:lastRenderedPageBreak/>
        <w:t>Em consulta ao SICAF, foram encontrados, no estado da Paraíba, ao menos 10 (dez) empresas no ramo de “Prestação de Serviços de Agenciamento de Viagens”.</w:t>
      </w:r>
    </w:p>
    <w:p w:rsidR="00E21AF3" w:rsidRPr="001D56A8" w:rsidRDefault="00E21AF3" w:rsidP="001D56A8">
      <w:pPr>
        <w:numPr>
          <w:ilvl w:val="3"/>
          <w:numId w:val="1"/>
        </w:numPr>
        <w:suppressAutoHyphens/>
        <w:spacing w:after="120"/>
        <w:ind w:left="1843"/>
        <w:jc w:val="both"/>
        <w:rPr>
          <w:rFonts w:ascii="Carlito" w:hAnsi="Carlito" w:cs="Carlito"/>
          <w:sz w:val="24"/>
        </w:rPr>
      </w:pPr>
      <w:r w:rsidRPr="001D56A8">
        <w:rPr>
          <w:rFonts w:ascii="Carlito" w:hAnsi="Carlito" w:cs="Carlito"/>
          <w:sz w:val="24"/>
        </w:rPr>
        <w:t>Sendo assim, verifica-se a ampla disponibilidade de empresas aptas ao fornecimento dos serviços a serem contratados, conforme os requisitos estabelecidos neste documento.</w:t>
      </w:r>
    </w:p>
    <w:p w:rsidR="0082594B" w:rsidRPr="00D412FC" w:rsidRDefault="0082594B" w:rsidP="0082594B">
      <w:pPr>
        <w:numPr>
          <w:ilvl w:val="1"/>
          <w:numId w:val="1"/>
        </w:numPr>
        <w:suppressAutoHyphens/>
        <w:spacing w:after="120"/>
        <w:jc w:val="both"/>
        <w:rPr>
          <w:rFonts w:ascii="Carlito" w:hAnsi="Carlito" w:cs="Carlito"/>
          <w:color w:val="000000" w:themeColor="text1"/>
          <w:sz w:val="24"/>
        </w:rPr>
      </w:pPr>
      <w:r w:rsidRPr="00D412FC">
        <w:rPr>
          <w:rFonts w:ascii="Carlito" w:hAnsi="Carlito" w:cs="Carlito"/>
          <w:color w:val="000000" w:themeColor="text1"/>
          <w:sz w:val="24"/>
        </w:rPr>
        <w:t>Declaração do licitante de que tem pleno conhecimento das condições necessárias para a prestação do serviço.</w:t>
      </w:r>
    </w:p>
    <w:p w:rsidR="0082594B" w:rsidRPr="001D56A8" w:rsidRDefault="0082594B" w:rsidP="0082594B">
      <w:pPr>
        <w:numPr>
          <w:ilvl w:val="1"/>
          <w:numId w:val="1"/>
        </w:numPr>
        <w:suppressAutoHyphens/>
        <w:spacing w:after="120"/>
        <w:jc w:val="both"/>
        <w:rPr>
          <w:rFonts w:ascii="Carlito" w:hAnsi="Carlito" w:cs="Carlito"/>
          <w:color w:val="000000" w:themeColor="text1"/>
          <w:sz w:val="24"/>
        </w:rPr>
      </w:pPr>
      <w:r w:rsidRPr="001D56A8">
        <w:rPr>
          <w:rFonts w:ascii="Carlito" w:hAnsi="Carlito" w:cs="Carlito"/>
          <w:color w:val="000000" w:themeColor="text1"/>
          <w:sz w:val="24"/>
        </w:rPr>
        <w:t>As obrigações da Contratada e C</w:t>
      </w:r>
      <w:r w:rsidR="001D56A8">
        <w:rPr>
          <w:rFonts w:ascii="Carlito" w:hAnsi="Carlito" w:cs="Carlito"/>
          <w:color w:val="000000" w:themeColor="text1"/>
          <w:sz w:val="24"/>
        </w:rPr>
        <w:t>ontratante estão previstas no presente</w:t>
      </w:r>
      <w:r w:rsidRPr="001D56A8">
        <w:rPr>
          <w:rFonts w:ascii="Carlito" w:hAnsi="Carlito" w:cs="Carlito"/>
          <w:color w:val="000000" w:themeColor="text1"/>
          <w:sz w:val="24"/>
        </w:rPr>
        <w:t xml:space="preserve"> T</w:t>
      </w:r>
      <w:r w:rsidR="001D56A8">
        <w:rPr>
          <w:rFonts w:ascii="Carlito" w:hAnsi="Carlito" w:cs="Carlito"/>
          <w:color w:val="000000" w:themeColor="text1"/>
          <w:sz w:val="24"/>
        </w:rPr>
        <w:t xml:space="preserve">ermo de </w:t>
      </w:r>
      <w:r w:rsidRPr="001D56A8">
        <w:rPr>
          <w:rFonts w:ascii="Carlito" w:hAnsi="Carlito" w:cs="Carlito"/>
          <w:color w:val="000000" w:themeColor="text1"/>
          <w:sz w:val="24"/>
        </w:rPr>
        <w:t>R</w:t>
      </w:r>
      <w:r w:rsidR="001D56A8">
        <w:rPr>
          <w:rFonts w:ascii="Carlito" w:hAnsi="Carlito" w:cs="Carlito"/>
          <w:color w:val="000000" w:themeColor="text1"/>
          <w:sz w:val="24"/>
        </w:rPr>
        <w:t>eferência</w:t>
      </w:r>
      <w:r w:rsidRPr="001D56A8">
        <w:rPr>
          <w:rFonts w:ascii="Carlito" w:hAnsi="Carlito" w:cs="Carlito"/>
          <w:color w:val="000000" w:themeColor="text1"/>
          <w:sz w:val="24"/>
        </w:rPr>
        <w:t>.</w:t>
      </w:r>
    </w:p>
    <w:p w:rsidR="007B7E1C" w:rsidRPr="00D412FC" w:rsidRDefault="007B7E1C" w:rsidP="007B7E1C">
      <w:pPr>
        <w:pStyle w:val="Nivel1"/>
        <w:rPr>
          <w:rFonts w:ascii="Carlito" w:hAnsi="Carlito" w:cs="Carlito"/>
          <w:sz w:val="24"/>
          <w:szCs w:val="24"/>
        </w:rPr>
      </w:pPr>
      <w:r w:rsidRPr="00D412FC">
        <w:rPr>
          <w:rFonts w:ascii="Carlito" w:hAnsi="Carlito" w:cs="Carlito"/>
          <w:sz w:val="24"/>
          <w:szCs w:val="24"/>
        </w:rPr>
        <w:t>MODELO DE EXECUÇÃO DO OBJETO</w:t>
      </w:r>
    </w:p>
    <w:p w:rsidR="009439C1" w:rsidRPr="009439C1" w:rsidRDefault="007B7E1C" w:rsidP="009439C1">
      <w:pPr>
        <w:numPr>
          <w:ilvl w:val="1"/>
          <w:numId w:val="1"/>
        </w:numPr>
        <w:suppressAutoHyphens/>
        <w:spacing w:after="120"/>
        <w:jc w:val="both"/>
        <w:rPr>
          <w:rFonts w:ascii="Carlito" w:hAnsi="Carlito" w:cs="Carlito"/>
          <w:color w:val="000000" w:themeColor="text1"/>
          <w:sz w:val="24"/>
        </w:rPr>
      </w:pPr>
      <w:r w:rsidRPr="009439C1">
        <w:rPr>
          <w:rFonts w:ascii="Carlito" w:hAnsi="Carlito" w:cs="Carlito"/>
          <w:color w:val="000000" w:themeColor="text1"/>
          <w:sz w:val="24"/>
        </w:rPr>
        <w:t>A execução do objeto seguirá a seguinte dinâmica:</w:t>
      </w:r>
    </w:p>
    <w:p w:rsidR="009439C1" w:rsidRPr="009439C1" w:rsidRDefault="009439C1" w:rsidP="009439C1">
      <w:pPr>
        <w:numPr>
          <w:ilvl w:val="2"/>
          <w:numId w:val="1"/>
        </w:numPr>
        <w:suppressAutoHyphens/>
        <w:spacing w:after="120"/>
        <w:ind w:left="1276"/>
        <w:jc w:val="both"/>
        <w:rPr>
          <w:rFonts w:ascii="Carlito" w:hAnsi="Carlito" w:cs="Carlito"/>
          <w:sz w:val="24"/>
        </w:rPr>
      </w:pPr>
      <w:r w:rsidRPr="009439C1">
        <w:rPr>
          <w:rFonts w:ascii="Carlito" w:hAnsi="Carlito" w:cs="Carlito"/>
          <w:sz w:val="24"/>
        </w:rPr>
        <w:t>A CONTRATADA deverá disponibiliz</w:t>
      </w:r>
      <w:r w:rsidR="00E42686">
        <w:rPr>
          <w:rFonts w:ascii="Carlito" w:hAnsi="Carlito" w:cs="Carlito"/>
          <w:sz w:val="24"/>
        </w:rPr>
        <w:t>ar à CONTRATANTE, credenciais a</w:t>
      </w:r>
      <w:r>
        <w:rPr>
          <w:rFonts w:ascii="Carlito" w:hAnsi="Carlito" w:cs="Carlito"/>
          <w:sz w:val="24"/>
        </w:rPr>
        <w:t>o Instituto Federal de Educação, Ciência e Tecnologia da Paraíba - Reitoria</w:t>
      </w:r>
      <w:r w:rsidRPr="009439C1">
        <w:rPr>
          <w:rFonts w:ascii="Carlito" w:hAnsi="Carlito" w:cs="Carlito"/>
          <w:sz w:val="24"/>
        </w:rPr>
        <w:t>, de uso exclusivo, que serão cadastrados no SCDP.</w:t>
      </w:r>
    </w:p>
    <w:p w:rsidR="009439C1" w:rsidRDefault="009439C1" w:rsidP="009439C1">
      <w:pPr>
        <w:numPr>
          <w:ilvl w:val="2"/>
          <w:numId w:val="1"/>
        </w:numPr>
        <w:suppressAutoHyphens/>
        <w:spacing w:after="120"/>
        <w:ind w:left="1276"/>
        <w:jc w:val="both"/>
        <w:rPr>
          <w:rFonts w:ascii="Carlito" w:hAnsi="Carlito" w:cs="Carlito"/>
          <w:sz w:val="24"/>
        </w:rPr>
      </w:pPr>
      <w:r w:rsidRPr="009439C1">
        <w:rPr>
          <w:rFonts w:ascii="Carlito" w:hAnsi="Carlito" w:cs="Carlito"/>
          <w:sz w:val="24"/>
        </w:rPr>
        <w:t xml:space="preserve">As solicitações das viagens/passagens serão registradas no SCDP pela UNIDADE SOLICITANTE e direcionadas à CONTRATADA, que acessará fila no referido sistema contendo as solicitações pendentes de atendimento. </w:t>
      </w:r>
    </w:p>
    <w:p w:rsidR="00FD69FE" w:rsidRDefault="00FD69FE" w:rsidP="00B4304B">
      <w:pPr>
        <w:numPr>
          <w:ilvl w:val="1"/>
          <w:numId w:val="1"/>
        </w:numPr>
        <w:suppressAutoHyphens/>
        <w:spacing w:after="120"/>
        <w:jc w:val="both"/>
        <w:rPr>
          <w:rFonts w:ascii="Carlito" w:hAnsi="Carlito" w:cs="Carlito"/>
          <w:color w:val="000000" w:themeColor="text1"/>
          <w:sz w:val="24"/>
        </w:rPr>
      </w:pPr>
      <w:r w:rsidRPr="00B4304B">
        <w:rPr>
          <w:rFonts w:ascii="Carlito" w:hAnsi="Carlito" w:cs="Carlito"/>
          <w:color w:val="000000" w:themeColor="text1"/>
          <w:sz w:val="24"/>
        </w:rPr>
        <w:t>A execução dos serviços será iniciada</w:t>
      </w:r>
      <w:r w:rsidR="00B4304B" w:rsidRPr="00B4304B">
        <w:rPr>
          <w:rFonts w:ascii="Carlito" w:hAnsi="Carlito" w:cs="Carlito"/>
          <w:color w:val="000000" w:themeColor="text1"/>
          <w:sz w:val="24"/>
        </w:rPr>
        <w:t xml:space="preserve"> imediatamente após a assinatura do contrato</w:t>
      </w:r>
      <w:r w:rsidRPr="00B4304B">
        <w:rPr>
          <w:rFonts w:ascii="Carlito" w:hAnsi="Carlito" w:cs="Carlito"/>
          <w:color w:val="000000" w:themeColor="text1"/>
          <w:sz w:val="24"/>
        </w:rPr>
        <w:t>, na forma que segue:</w:t>
      </w:r>
    </w:p>
    <w:p w:rsidR="00BD1921" w:rsidRPr="00BD1921" w:rsidRDefault="00BD1921" w:rsidP="00BD1921">
      <w:pPr>
        <w:numPr>
          <w:ilvl w:val="2"/>
          <w:numId w:val="1"/>
        </w:numPr>
        <w:suppressAutoHyphens/>
        <w:spacing w:after="120"/>
        <w:ind w:left="1276"/>
        <w:jc w:val="both"/>
        <w:rPr>
          <w:rFonts w:ascii="Carlito" w:hAnsi="Carlito" w:cs="Carlito"/>
          <w:b/>
          <w:sz w:val="24"/>
        </w:rPr>
      </w:pPr>
      <w:r w:rsidRPr="00BD1921">
        <w:rPr>
          <w:rFonts w:ascii="Carlito" w:hAnsi="Carlito" w:cs="Carlito"/>
          <w:b/>
          <w:sz w:val="24"/>
        </w:rPr>
        <w:t>CONDIÇÕES GERAIS</w:t>
      </w:r>
    </w:p>
    <w:p w:rsidR="00BD1921" w:rsidRPr="00BD1921" w:rsidRDefault="00BD1921" w:rsidP="00BD1921">
      <w:pPr>
        <w:numPr>
          <w:ilvl w:val="3"/>
          <w:numId w:val="1"/>
        </w:numPr>
        <w:suppressAutoHyphens/>
        <w:spacing w:after="120"/>
        <w:ind w:left="1843"/>
        <w:jc w:val="both"/>
        <w:rPr>
          <w:rFonts w:ascii="Carlito" w:hAnsi="Carlito" w:cs="Carlito"/>
          <w:sz w:val="24"/>
        </w:rPr>
      </w:pPr>
      <w:r w:rsidRPr="00BD1921">
        <w:rPr>
          <w:rFonts w:ascii="Carlito" w:hAnsi="Carlito" w:cs="Carlito"/>
          <w:sz w:val="24"/>
        </w:rPr>
        <w:t>As</w:t>
      </w:r>
      <w:r w:rsidRPr="00BD1921">
        <w:rPr>
          <w:rFonts w:ascii="Carlito" w:hAnsi="Carlito" w:cs="Carlito"/>
          <w:sz w:val="24"/>
        </w:rPr>
        <w:tab/>
        <w:t>solicitações</w:t>
      </w:r>
      <w:r w:rsidRPr="00BD1921">
        <w:rPr>
          <w:rFonts w:ascii="Carlito" w:hAnsi="Carlito" w:cs="Carlito"/>
          <w:sz w:val="24"/>
        </w:rPr>
        <w:tab/>
        <w:t>de</w:t>
      </w:r>
      <w:r w:rsidRPr="00BD1921">
        <w:rPr>
          <w:rFonts w:ascii="Carlito" w:hAnsi="Carlito" w:cs="Carlito"/>
          <w:sz w:val="24"/>
        </w:rPr>
        <w:tab/>
        <w:t>serviços</w:t>
      </w:r>
      <w:r w:rsidR="004F5650">
        <w:rPr>
          <w:rFonts w:ascii="Carlito" w:hAnsi="Carlito" w:cs="Carlito"/>
          <w:sz w:val="24"/>
        </w:rPr>
        <w:tab/>
        <w:t>serão</w:t>
      </w:r>
      <w:r w:rsidR="004F5650">
        <w:rPr>
          <w:rFonts w:ascii="Carlito" w:hAnsi="Carlito" w:cs="Carlito"/>
          <w:sz w:val="24"/>
        </w:rPr>
        <w:tab/>
        <w:t>registradas</w:t>
      </w:r>
      <w:r w:rsidR="004F5650">
        <w:rPr>
          <w:rFonts w:ascii="Carlito" w:hAnsi="Carlito" w:cs="Carlito"/>
          <w:sz w:val="24"/>
        </w:rPr>
        <w:tab/>
        <w:t xml:space="preserve">no SCDP pela </w:t>
      </w:r>
      <w:r w:rsidRPr="00BD1921">
        <w:rPr>
          <w:rFonts w:ascii="Carlito" w:hAnsi="Carlito" w:cs="Carlito"/>
          <w:sz w:val="24"/>
        </w:rPr>
        <w:t>UNIDADE SOLICITANTE e direcionadas à CONTRATADA, que acessará perfil exclusivo para visualizá-las e atendê-las.</w:t>
      </w:r>
    </w:p>
    <w:p w:rsidR="00BD1921" w:rsidRPr="00BD1921" w:rsidRDefault="00BD1921" w:rsidP="00BD1921">
      <w:pPr>
        <w:numPr>
          <w:ilvl w:val="3"/>
          <w:numId w:val="1"/>
        </w:numPr>
        <w:suppressAutoHyphens/>
        <w:spacing w:after="120"/>
        <w:ind w:left="1843"/>
        <w:jc w:val="both"/>
        <w:rPr>
          <w:rFonts w:ascii="Carlito" w:hAnsi="Carlito" w:cs="Carlito"/>
          <w:sz w:val="24"/>
        </w:rPr>
      </w:pPr>
      <w:r w:rsidRPr="00BD1921">
        <w:rPr>
          <w:rFonts w:ascii="Carlito" w:hAnsi="Carlito" w:cs="Carlito"/>
          <w:sz w:val="24"/>
        </w:rPr>
        <w:t xml:space="preserve">Para recepção das solicitações registradas no SCDP, a CONTRATADA receberá </w:t>
      </w:r>
      <w:proofErr w:type="spellStart"/>
      <w:r w:rsidRPr="0003046E">
        <w:rPr>
          <w:rFonts w:ascii="Carlito" w:hAnsi="Carlito" w:cs="Carlito"/>
          <w:i/>
          <w:sz w:val="24"/>
        </w:rPr>
        <w:t>login</w:t>
      </w:r>
      <w:proofErr w:type="spellEnd"/>
      <w:r w:rsidRPr="00BD1921">
        <w:rPr>
          <w:rFonts w:ascii="Carlito" w:hAnsi="Carlito" w:cs="Carlito"/>
          <w:sz w:val="24"/>
        </w:rPr>
        <w:t xml:space="preserve"> e </w:t>
      </w:r>
      <w:proofErr w:type="gramStart"/>
      <w:r w:rsidRPr="00BD1921">
        <w:rPr>
          <w:rFonts w:ascii="Carlito" w:hAnsi="Carlito" w:cs="Carlito"/>
          <w:sz w:val="24"/>
        </w:rPr>
        <w:t>senha de acesso ao módulo especifico</w:t>
      </w:r>
      <w:proofErr w:type="gramEnd"/>
      <w:r w:rsidRPr="00BD1921">
        <w:rPr>
          <w:rFonts w:ascii="Carlito" w:hAnsi="Carlito" w:cs="Carlito"/>
          <w:sz w:val="24"/>
        </w:rPr>
        <w:t xml:space="preserve"> do sistema, possibilitando a visualização das solicitações pendentes.</w:t>
      </w:r>
    </w:p>
    <w:p w:rsidR="00BD1921" w:rsidRPr="00BD1921" w:rsidRDefault="00BD1921" w:rsidP="00BD1921">
      <w:pPr>
        <w:numPr>
          <w:ilvl w:val="3"/>
          <w:numId w:val="1"/>
        </w:numPr>
        <w:suppressAutoHyphens/>
        <w:spacing w:after="120"/>
        <w:ind w:left="1843"/>
        <w:jc w:val="both"/>
        <w:rPr>
          <w:rFonts w:ascii="Carlito" w:hAnsi="Carlito" w:cs="Carlito"/>
          <w:sz w:val="24"/>
        </w:rPr>
      </w:pPr>
      <w:r w:rsidRPr="00BD1921">
        <w:rPr>
          <w:rFonts w:ascii="Carlito" w:hAnsi="Carlito" w:cs="Carlito"/>
          <w:sz w:val="24"/>
        </w:rPr>
        <w:t>Para o perfeito cumprimento do objeto, a CONTRATADA deverá dispor de CENTRAL DE ATENDIMENTO para execução dos serviços solicitados, devendo ser as requisições realizadas diretamente no SCDP, exceto nas situações em que este procedimento for inviável, cujo prolongamento cause danos relevantes à celeridade do processo, situações em que as requisições poderão ser realizadas por e-mail ou telefone somente por servidores formalmente designados.</w:t>
      </w:r>
    </w:p>
    <w:p w:rsidR="00D549E5" w:rsidRDefault="00BD1921" w:rsidP="00D549E5">
      <w:pPr>
        <w:numPr>
          <w:ilvl w:val="3"/>
          <w:numId w:val="1"/>
        </w:numPr>
        <w:suppressAutoHyphens/>
        <w:spacing w:after="120"/>
        <w:ind w:left="1843"/>
        <w:jc w:val="both"/>
        <w:rPr>
          <w:rFonts w:ascii="Carlito" w:hAnsi="Carlito" w:cs="Carlito"/>
          <w:sz w:val="24"/>
        </w:rPr>
      </w:pPr>
      <w:r w:rsidRPr="00BD1921">
        <w:rPr>
          <w:rFonts w:ascii="Carlito" w:hAnsi="Carlito" w:cs="Carlito"/>
          <w:sz w:val="24"/>
        </w:rPr>
        <w:lastRenderedPageBreak/>
        <w:t xml:space="preserve">A UNIDADE SOLICITANTE deve efetuar a análise, escolha das opções e autorização para aquisição levando em consideração as normas vigentes que orientam a emissão de BILHETE DE PASSAGEM, atualmente contidas na IN SLTI nº </w:t>
      </w:r>
      <w:r w:rsidR="00F12E3A">
        <w:rPr>
          <w:rFonts w:ascii="Carlito" w:hAnsi="Carlito" w:cs="Carlito"/>
          <w:sz w:val="24"/>
        </w:rPr>
        <w:t>0</w:t>
      </w:r>
      <w:r w:rsidRPr="00BD1921">
        <w:rPr>
          <w:rFonts w:ascii="Carlito" w:hAnsi="Carlito" w:cs="Carlito"/>
          <w:sz w:val="24"/>
        </w:rPr>
        <w:t>3/2015, orientando a CONTRATADA sobre seus termos e sobre eventuais alterações.</w:t>
      </w:r>
    </w:p>
    <w:p w:rsidR="00D549E5" w:rsidRPr="00D549E5" w:rsidRDefault="00D549E5" w:rsidP="00D549E5">
      <w:pPr>
        <w:numPr>
          <w:ilvl w:val="3"/>
          <w:numId w:val="1"/>
        </w:numPr>
        <w:suppressAutoHyphens/>
        <w:spacing w:after="120"/>
        <w:ind w:left="1843"/>
        <w:jc w:val="both"/>
        <w:rPr>
          <w:rFonts w:ascii="Carlito" w:hAnsi="Carlito" w:cs="Carlito"/>
          <w:sz w:val="24"/>
        </w:rPr>
      </w:pPr>
      <w:r>
        <w:rPr>
          <w:rFonts w:ascii="Carlito" w:hAnsi="Carlito" w:cs="Carlito"/>
          <w:sz w:val="24"/>
        </w:rPr>
        <w:t>Os serviços de cotação, reserva, emissão e alteração de bilhetes serão realizados atendendo aos seguintes prazo</w:t>
      </w:r>
      <w:r w:rsidR="00BA572A">
        <w:rPr>
          <w:rFonts w:ascii="Carlito" w:hAnsi="Carlito" w:cs="Carlito"/>
          <w:sz w:val="24"/>
        </w:rPr>
        <w:t>s</w:t>
      </w:r>
      <w:r>
        <w:rPr>
          <w:rFonts w:ascii="Carlito" w:hAnsi="Carlito" w:cs="Carlito"/>
          <w:sz w:val="24"/>
        </w:rPr>
        <w:t>: 02 (duas) horas quando se tratar de voos nacionais e 04 (quatro) horas para voos internacionais.</w:t>
      </w:r>
    </w:p>
    <w:p w:rsidR="00BD1921" w:rsidRPr="00BD1921" w:rsidRDefault="00BD1921" w:rsidP="00BD1921">
      <w:pPr>
        <w:numPr>
          <w:ilvl w:val="2"/>
          <w:numId w:val="1"/>
        </w:numPr>
        <w:suppressAutoHyphens/>
        <w:spacing w:after="120"/>
        <w:ind w:left="1276"/>
        <w:jc w:val="both"/>
        <w:rPr>
          <w:rFonts w:ascii="Carlito" w:hAnsi="Carlito" w:cs="Carlito"/>
          <w:b/>
          <w:sz w:val="24"/>
        </w:rPr>
      </w:pPr>
      <w:r w:rsidRPr="00BD1921">
        <w:rPr>
          <w:rFonts w:ascii="Carlito" w:hAnsi="Carlito" w:cs="Carlito"/>
          <w:b/>
          <w:sz w:val="24"/>
        </w:rPr>
        <w:t>CENTRAL DE ATENDIMENTO</w:t>
      </w:r>
    </w:p>
    <w:p w:rsidR="00BD1921" w:rsidRPr="00BD1921" w:rsidRDefault="00BD1921" w:rsidP="00BD1921">
      <w:pPr>
        <w:numPr>
          <w:ilvl w:val="3"/>
          <w:numId w:val="1"/>
        </w:numPr>
        <w:suppressAutoHyphens/>
        <w:spacing w:after="120"/>
        <w:ind w:left="1843"/>
        <w:jc w:val="both"/>
        <w:rPr>
          <w:rFonts w:ascii="Carlito" w:hAnsi="Carlito" w:cs="Carlito"/>
          <w:sz w:val="24"/>
        </w:rPr>
      </w:pPr>
      <w:r w:rsidRPr="00BD1921">
        <w:rPr>
          <w:rFonts w:ascii="Carlito" w:hAnsi="Carlito" w:cs="Carlito"/>
          <w:sz w:val="24"/>
        </w:rPr>
        <w:t>A CONTRATADA deve manter, em caráter permanente e de forma ininterrupta, CENTRAL DE ATENDIMENTO, com acionamento por meio do SCDP ou e-mail ou telefone, com funcionamento 24 (vinte e quatro) horas por dia e 07 (sete) dias por semana, inclusive feriados.</w:t>
      </w:r>
    </w:p>
    <w:p w:rsidR="00BD1921" w:rsidRPr="00BD1921" w:rsidRDefault="00BD1921" w:rsidP="00BD1921">
      <w:pPr>
        <w:numPr>
          <w:ilvl w:val="3"/>
          <w:numId w:val="1"/>
        </w:numPr>
        <w:suppressAutoHyphens/>
        <w:spacing w:after="120"/>
        <w:ind w:left="1843"/>
        <w:jc w:val="both"/>
        <w:rPr>
          <w:rFonts w:ascii="Carlito" w:hAnsi="Carlito" w:cs="Carlito"/>
          <w:sz w:val="24"/>
        </w:rPr>
      </w:pPr>
      <w:r w:rsidRPr="00BD1921">
        <w:rPr>
          <w:rFonts w:ascii="Carlito" w:hAnsi="Carlito" w:cs="Carlito"/>
          <w:sz w:val="24"/>
        </w:rPr>
        <w:t>Para recepcionar as solicitações por e-mail ou telefone, a CONTRATADA deverá manter endereço eletrônico para troca de men</w:t>
      </w:r>
      <w:r w:rsidR="00073207">
        <w:rPr>
          <w:rFonts w:ascii="Carlito" w:hAnsi="Carlito" w:cs="Carlito"/>
          <w:sz w:val="24"/>
        </w:rPr>
        <w:t>sagens e sistema telefônico</w:t>
      </w:r>
      <w:r w:rsidRPr="00BD1921">
        <w:rPr>
          <w:rFonts w:ascii="Carlito" w:hAnsi="Carlito" w:cs="Carlito"/>
          <w:sz w:val="24"/>
        </w:rPr>
        <w:t>, cujo número deverá ser fornecido à CONTRATANTE no momento da assinatura dos contratos.</w:t>
      </w:r>
    </w:p>
    <w:p w:rsidR="00BD1921" w:rsidRPr="00BD1921" w:rsidRDefault="00BD1921" w:rsidP="00BD1921">
      <w:pPr>
        <w:numPr>
          <w:ilvl w:val="3"/>
          <w:numId w:val="1"/>
        </w:numPr>
        <w:suppressAutoHyphens/>
        <w:spacing w:after="120"/>
        <w:ind w:left="1843"/>
        <w:jc w:val="both"/>
        <w:rPr>
          <w:rFonts w:ascii="Carlito" w:hAnsi="Carlito" w:cs="Carlito"/>
          <w:sz w:val="24"/>
        </w:rPr>
      </w:pPr>
      <w:r w:rsidRPr="00BD1921">
        <w:rPr>
          <w:rFonts w:ascii="Carlito" w:hAnsi="Carlito" w:cs="Carlito"/>
          <w:sz w:val="24"/>
        </w:rPr>
        <w:t>A CONTRATADA deverá gerar número de protocolo para todas as solicitações realizadas por e-mail ou telefone, bem como efetuar a gravação das chamadas telefônicas.</w:t>
      </w:r>
    </w:p>
    <w:p w:rsidR="00BD1921" w:rsidRPr="00BD1921" w:rsidRDefault="00BD1921" w:rsidP="00BD1921">
      <w:pPr>
        <w:numPr>
          <w:ilvl w:val="4"/>
          <w:numId w:val="1"/>
        </w:numPr>
        <w:suppressAutoHyphens/>
        <w:spacing w:after="120"/>
        <w:ind w:left="2410"/>
        <w:jc w:val="both"/>
        <w:rPr>
          <w:rFonts w:ascii="Carlito" w:hAnsi="Carlito" w:cs="Carlito"/>
          <w:sz w:val="24"/>
        </w:rPr>
      </w:pPr>
      <w:r w:rsidRPr="00BD1921">
        <w:rPr>
          <w:rFonts w:ascii="Carlito" w:hAnsi="Carlito" w:cs="Carlito"/>
          <w:sz w:val="24"/>
        </w:rPr>
        <w:t>Os protocolos gerados deverão ser informados aos usuários no início do atendimento.</w:t>
      </w:r>
    </w:p>
    <w:p w:rsidR="00BD1921" w:rsidRPr="00BD1921" w:rsidRDefault="00BD1921" w:rsidP="00BD1921">
      <w:pPr>
        <w:numPr>
          <w:ilvl w:val="4"/>
          <w:numId w:val="1"/>
        </w:numPr>
        <w:suppressAutoHyphens/>
        <w:spacing w:after="120"/>
        <w:ind w:left="2410"/>
        <w:jc w:val="both"/>
        <w:rPr>
          <w:rFonts w:ascii="Carlito" w:hAnsi="Carlito" w:cs="Carlito"/>
          <w:sz w:val="24"/>
        </w:rPr>
      </w:pPr>
      <w:r w:rsidRPr="00BD1921">
        <w:rPr>
          <w:rFonts w:ascii="Carlito" w:hAnsi="Carlito" w:cs="Carlito"/>
          <w:sz w:val="24"/>
        </w:rPr>
        <w:t xml:space="preserve">As gravações das chamadas telefônicas deverão ser armazenadas por prazo não inferior a </w:t>
      </w:r>
      <w:proofErr w:type="gramStart"/>
      <w:r w:rsidRPr="00BD1921">
        <w:rPr>
          <w:rFonts w:ascii="Carlito" w:hAnsi="Carlito" w:cs="Carlito"/>
          <w:sz w:val="24"/>
        </w:rPr>
        <w:t>6</w:t>
      </w:r>
      <w:proofErr w:type="gramEnd"/>
      <w:r w:rsidRPr="00BD1921">
        <w:rPr>
          <w:rFonts w:ascii="Carlito" w:hAnsi="Carlito" w:cs="Carlito"/>
          <w:sz w:val="24"/>
        </w:rPr>
        <w:t xml:space="preserve"> (seis) meses e disponibilizadas sempre que houver solicitação da CONTRATANTE.</w:t>
      </w:r>
    </w:p>
    <w:p w:rsidR="00BD1921" w:rsidRPr="00BD1921" w:rsidRDefault="00BD1921" w:rsidP="00BD1921">
      <w:pPr>
        <w:numPr>
          <w:ilvl w:val="3"/>
          <w:numId w:val="1"/>
        </w:numPr>
        <w:suppressAutoHyphens/>
        <w:spacing w:after="120"/>
        <w:ind w:left="1843"/>
        <w:jc w:val="both"/>
        <w:rPr>
          <w:rFonts w:ascii="Carlito" w:hAnsi="Carlito" w:cs="Carlito"/>
          <w:sz w:val="24"/>
        </w:rPr>
      </w:pPr>
      <w:r w:rsidRPr="00BD1921">
        <w:rPr>
          <w:rFonts w:ascii="Carlito" w:hAnsi="Carlito" w:cs="Carlito"/>
          <w:sz w:val="24"/>
        </w:rPr>
        <w:t>A CONTRATADA deverá realizar procedimento de identificação dos servidores autorizados a utilizar este serviço, mediante confirmação de alguns de seus dados pessoais ou outros que julgar necessários.</w:t>
      </w:r>
    </w:p>
    <w:p w:rsidR="00BD1921" w:rsidRPr="00BD1921" w:rsidRDefault="00BD1921" w:rsidP="00BD1921">
      <w:pPr>
        <w:numPr>
          <w:ilvl w:val="3"/>
          <w:numId w:val="1"/>
        </w:numPr>
        <w:suppressAutoHyphens/>
        <w:spacing w:after="120"/>
        <w:ind w:left="1843"/>
        <w:jc w:val="both"/>
        <w:rPr>
          <w:rFonts w:ascii="Carlito" w:hAnsi="Carlito" w:cs="Carlito"/>
          <w:sz w:val="24"/>
        </w:rPr>
      </w:pPr>
      <w:r w:rsidRPr="00BD1921">
        <w:rPr>
          <w:rFonts w:ascii="Carlito" w:hAnsi="Carlito" w:cs="Carlito"/>
          <w:sz w:val="24"/>
        </w:rPr>
        <w:t>A CONTRATANTE deverá, em até 07 (sete) dias úteis após a assinatura do contrato, disponibilizar à CONTRATADA relação contendo as seguintes informações dos servidores autorizados a solicitar serviços por e-mail ou telefone:</w:t>
      </w:r>
    </w:p>
    <w:p w:rsidR="00BD1921" w:rsidRPr="00A44CFD" w:rsidRDefault="00BD1921" w:rsidP="00A44CFD">
      <w:pPr>
        <w:numPr>
          <w:ilvl w:val="4"/>
          <w:numId w:val="1"/>
        </w:numPr>
        <w:suppressAutoHyphens/>
        <w:spacing w:after="120"/>
        <w:ind w:left="2410"/>
        <w:jc w:val="both"/>
        <w:rPr>
          <w:rFonts w:ascii="Carlito" w:hAnsi="Carlito" w:cs="Carlito"/>
          <w:sz w:val="24"/>
        </w:rPr>
      </w:pPr>
      <w:r w:rsidRPr="00A44CFD">
        <w:rPr>
          <w:rFonts w:ascii="Carlito" w:hAnsi="Carlito" w:cs="Carlito"/>
          <w:sz w:val="24"/>
        </w:rPr>
        <w:t>Nome;</w:t>
      </w:r>
    </w:p>
    <w:p w:rsidR="00BD1921" w:rsidRPr="00A44CFD" w:rsidRDefault="00BD1921" w:rsidP="00A44CFD">
      <w:pPr>
        <w:numPr>
          <w:ilvl w:val="4"/>
          <w:numId w:val="1"/>
        </w:numPr>
        <w:suppressAutoHyphens/>
        <w:spacing w:after="120"/>
        <w:ind w:left="2410"/>
        <w:jc w:val="both"/>
        <w:rPr>
          <w:rFonts w:ascii="Carlito" w:hAnsi="Carlito" w:cs="Carlito"/>
          <w:sz w:val="24"/>
        </w:rPr>
      </w:pPr>
      <w:r w:rsidRPr="00A44CFD">
        <w:rPr>
          <w:rFonts w:ascii="Carlito" w:hAnsi="Carlito" w:cs="Carlito"/>
          <w:sz w:val="24"/>
        </w:rPr>
        <w:t>E-mail a partir do qual serão originadas as solicitações;</w:t>
      </w:r>
    </w:p>
    <w:p w:rsidR="00BD1921" w:rsidRPr="00A44CFD" w:rsidRDefault="00BD1921" w:rsidP="00A44CFD">
      <w:pPr>
        <w:numPr>
          <w:ilvl w:val="4"/>
          <w:numId w:val="1"/>
        </w:numPr>
        <w:suppressAutoHyphens/>
        <w:spacing w:after="120"/>
        <w:ind w:left="2410"/>
        <w:jc w:val="both"/>
        <w:rPr>
          <w:rFonts w:ascii="Carlito" w:hAnsi="Carlito" w:cs="Carlito"/>
          <w:sz w:val="24"/>
        </w:rPr>
      </w:pPr>
      <w:r w:rsidRPr="00A44CFD">
        <w:rPr>
          <w:rFonts w:ascii="Carlito" w:hAnsi="Carlito" w:cs="Carlito"/>
          <w:sz w:val="24"/>
        </w:rPr>
        <w:t>Matrícula no SIAPE ou equivalente;</w:t>
      </w:r>
    </w:p>
    <w:p w:rsidR="00BD1921" w:rsidRPr="00A44CFD" w:rsidRDefault="00BD1921" w:rsidP="00A44CFD">
      <w:pPr>
        <w:numPr>
          <w:ilvl w:val="4"/>
          <w:numId w:val="1"/>
        </w:numPr>
        <w:suppressAutoHyphens/>
        <w:spacing w:after="120"/>
        <w:ind w:left="2410"/>
        <w:jc w:val="both"/>
        <w:rPr>
          <w:rFonts w:ascii="Carlito" w:hAnsi="Carlito" w:cs="Carlito"/>
          <w:sz w:val="24"/>
        </w:rPr>
      </w:pPr>
      <w:r w:rsidRPr="00A44CFD">
        <w:rPr>
          <w:rFonts w:ascii="Carlito" w:hAnsi="Carlito" w:cs="Carlito"/>
          <w:sz w:val="24"/>
        </w:rPr>
        <w:t>Unidade de vinculação;</w:t>
      </w:r>
    </w:p>
    <w:p w:rsidR="00BD1921" w:rsidRPr="00A44CFD" w:rsidRDefault="00BD1921" w:rsidP="00A44CFD">
      <w:pPr>
        <w:numPr>
          <w:ilvl w:val="4"/>
          <w:numId w:val="1"/>
        </w:numPr>
        <w:suppressAutoHyphens/>
        <w:spacing w:after="120"/>
        <w:ind w:left="2410"/>
        <w:jc w:val="both"/>
        <w:rPr>
          <w:rFonts w:ascii="Carlito" w:hAnsi="Carlito" w:cs="Carlito"/>
          <w:sz w:val="24"/>
        </w:rPr>
      </w:pPr>
      <w:r w:rsidRPr="00A44CFD">
        <w:rPr>
          <w:rFonts w:ascii="Carlito" w:hAnsi="Carlito" w:cs="Carlito"/>
          <w:sz w:val="24"/>
        </w:rPr>
        <w:lastRenderedPageBreak/>
        <w:t>Cargo/função;</w:t>
      </w:r>
    </w:p>
    <w:p w:rsidR="00BD1921" w:rsidRPr="00A44CFD" w:rsidRDefault="00BD1921" w:rsidP="00A44CFD">
      <w:pPr>
        <w:numPr>
          <w:ilvl w:val="4"/>
          <w:numId w:val="1"/>
        </w:numPr>
        <w:suppressAutoHyphens/>
        <w:spacing w:after="120"/>
        <w:ind w:left="2410"/>
        <w:jc w:val="both"/>
        <w:rPr>
          <w:rFonts w:ascii="Carlito" w:hAnsi="Carlito" w:cs="Carlito"/>
          <w:sz w:val="24"/>
        </w:rPr>
      </w:pPr>
      <w:r w:rsidRPr="00A44CFD">
        <w:rPr>
          <w:rFonts w:ascii="Carlito" w:hAnsi="Carlito" w:cs="Carlito"/>
          <w:sz w:val="24"/>
        </w:rPr>
        <w:t>Data de nascimento;</w:t>
      </w:r>
    </w:p>
    <w:p w:rsidR="00BD1921" w:rsidRPr="00A44CFD" w:rsidRDefault="00BD1921" w:rsidP="00A44CFD">
      <w:pPr>
        <w:numPr>
          <w:ilvl w:val="4"/>
          <w:numId w:val="1"/>
        </w:numPr>
        <w:suppressAutoHyphens/>
        <w:spacing w:after="120"/>
        <w:ind w:left="2410"/>
        <w:jc w:val="both"/>
        <w:rPr>
          <w:rFonts w:ascii="Carlito" w:hAnsi="Carlito" w:cs="Carlito"/>
          <w:sz w:val="24"/>
        </w:rPr>
      </w:pPr>
      <w:r w:rsidRPr="00A44CFD">
        <w:rPr>
          <w:rFonts w:ascii="Carlito" w:hAnsi="Carlito" w:cs="Carlito"/>
          <w:sz w:val="24"/>
        </w:rPr>
        <w:t>Número do CPF.</w:t>
      </w:r>
    </w:p>
    <w:p w:rsidR="00BD1921" w:rsidRPr="00BD6B85" w:rsidRDefault="00BD1921" w:rsidP="00BD1921">
      <w:pPr>
        <w:spacing w:before="120" w:after="120" w:line="276" w:lineRule="auto"/>
        <w:ind w:left="1728"/>
        <w:jc w:val="both"/>
        <w:rPr>
          <w:rFonts w:cs="Arial"/>
          <w:bCs/>
          <w:szCs w:val="20"/>
        </w:rPr>
      </w:pPr>
    </w:p>
    <w:p w:rsidR="00BD1921" w:rsidRPr="00A44CFD" w:rsidRDefault="00BD1921" w:rsidP="00A44CFD">
      <w:pPr>
        <w:numPr>
          <w:ilvl w:val="3"/>
          <w:numId w:val="1"/>
        </w:numPr>
        <w:suppressAutoHyphens/>
        <w:spacing w:after="120"/>
        <w:ind w:left="1843"/>
        <w:jc w:val="both"/>
        <w:rPr>
          <w:rFonts w:ascii="Carlito" w:hAnsi="Carlito" w:cs="Carlito"/>
          <w:sz w:val="24"/>
        </w:rPr>
      </w:pPr>
      <w:r w:rsidRPr="00A44CFD">
        <w:rPr>
          <w:rFonts w:ascii="Carlito" w:hAnsi="Carlito" w:cs="Carlito"/>
          <w:sz w:val="24"/>
        </w:rPr>
        <w:t>O envio da relação citada no subitem 7.3.5 é indispensável para o início da prestação dos serviços por parte da CONTRATADA, para as demandas solicitadas por e-mail ou telefone.</w:t>
      </w:r>
    </w:p>
    <w:p w:rsidR="00BD1921" w:rsidRPr="00A44CFD" w:rsidRDefault="00BD1921" w:rsidP="00A44CFD">
      <w:pPr>
        <w:numPr>
          <w:ilvl w:val="4"/>
          <w:numId w:val="1"/>
        </w:numPr>
        <w:suppressAutoHyphens/>
        <w:spacing w:after="120"/>
        <w:ind w:left="2410"/>
        <w:jc w:val="both"/>
        <w:rPr>
          <w:rFonts w:ascii="Carlito" w:hAnsi="Carlito" w:cs="Carlito"/>
          <w:sz w:val="24"/>
        </w:rPr>
      </w:pPr>
      <w:r w:rsidRPr="00A44CFD">
        <w:rPr>
          <w:rFonts w:ascii="Carlito" w:hAnsi="Carlito" w:cs="Carlito"/>
          <w:sz w:val="24"/>
        </w:rPr>
        <w:t xml:space="preserve">Os BILHETES DE PASSAGEM de </w:t>
      </w:r>
      <w:r w:rsidR="00B05230">
        <w:rPr>
          <w:rFonts w:ascii="Carlito" w:hAnsi="Carlito" w:cs="Carlito"/>
          <w:sz w:val="24"/>
        </w:rPr>
        <w:t>VOO</w:t>
      </w:r>
      <w:r w:rsidRPr="00A44CFD">
        <w:rPr>
          <w:rFonts w:ascii="Carlito" w:hAnsi="Carlito" w:cs="Carlito"/>
          <w:sz w:val="24"/>
        </w:rPr>
        <w:t xml:space="preserve">S DOMÉSTICOS e </w:t>
      </w:r>
      <w:r w:rsidR="00B05230">
        <w:rPr>
          <w:rFonts w:ascii="Carlito" w:hAnsi="Carlito" w:cs="Carlito"/>
          <w:sz w:val="24"/>
        </w:rPr>
        <w:t>VOO</w:t>
      </w:r>
      <w:r w:rsidRPr="00A44CFD">
        <w:rPr>
          <w:rFonts w:ascii="Carlito" w:hAnsi="Carlito" w:cs="Carlito"/>
          <w:sz w:val="24"/>
        </w:rPr>
        <w:t>S INTERNACIONAIS emitidos por solicitação via e-mail ou telefone deverão ser regularizados por meio da criação de PCDP no primeiro dia útil subsequente à data da solicitação, vinculando os dados do BILHETE DE PASSAGEM emitido, inclusive a cotação realizada pela CONTRATADA.</w:t>
      </w:r>
    </w:p>
    <w:p w:rsidR="00BD1921" w:rsidRPr="00A44CFD" w:rsidRDefault="00BD1921" w:rsidP="00A44CFD">
      <w:pPr>
        <w:numPr>
          <w:ilvl w:val="3"/>
          <w:numId w:val="1"/>
        </w:numPr>
        <w:suppressAutoHyphens/>
        <w:spacing w:after="120"/>
        <w:ind w:left="1843"/>
        <w:jc w:val="both"/>
        <w:rPr>
          <w:rFonts w:ascii="Carlito" w:hAnsi="Carlito" w:cs="Carlito"/>
          <w:sz w:val="24"/>
        </w:rPr>
      </w:pPr>
      <w:r w:rsidRPr="00A44CFD">
        <w:rPr>
          <w:rFonts w:ascii="Carlito" w:hAnsi="Carlito" w:cs="Carlito"/>
          <w:sz w:val="24"/>
        </w:rPr>
        <w:t>Caso a impossibilidade de formalização da demanda via SCDP perdure além do primeiro dia útil subsequente à data da solicitação, o e-mail de solicitação constituirá documento hábil para substituir a PCDP para fins de faturamento, sem excluir a necessidade de regularização prevista no subitem 7.3.6.1.</w:t>
      </w:r>
    </w:p>
    <w:p w:rsidR="00BD1921" w:rsidRPr="00A44CFD" w:rsidRDefault="00BD1921" w:rsidP="00A44CFD">
      <w:pPr>
        <w:numPr>
          <w:ilvl w:val="3"/>
          <w:numId w:val="1"/>
        </w:numPr>
        <w:suppressAutoHyphens/>
        <w:spacing w:after="120"/>
        <w:ind w:left="1843"/>
        <w:jc w:val="both"/>
        <w:rPr>
          <w:rFonts w:ascii="Carlito" w:hAnsi="Carlito" w:cs="Carlito"/>
          <w:sz w:val="24"/>
        </w:rPr>
      </w:pPr>
      <w:r w:rsidRPr="00A44CFD">
        <w:rPr>
          <w:rFonts w:ascii="Carlito" w:hAnsi="Carlito" w:cs="Carlito"/>
          <w:sz w:val="24"/>
        </w:rPr>
        <w:t>As solicitações encaminhadas à CONTRATADA, por e-mail ou telefone, deverão conter as mesmas informações previstas no subitem 7.4.1.2.1 e outras necessárias para o atendimento da demanda.</w:t>
      </w:r>
    </w:p>
    <w:p w:rsidR="00BD1921" w:rsidRPr="00BD6B85" w:rsidRDefault="00BD1921" w:rsidP="00BD1921">
      <w:pPr>
        <w:spacing w:before="120" w:after="120" w:line="276" w:lineRule="auto"/>
        <w:ind w:left="1781"/>
        <w:jc w:val="both"/>
        <w:rPr>
          <w:rFonts w:cs="Arial"/>
          <w:bCs/>
          <w:szCs w:val="20"/>
        </w:rPr>
      </w:pPr>
    </w:p>
    <w:p w:rsidR="00BD1921" w:rsidRPr="000917A7" w:rsidRDefault="00BD1921" w:rsidP="000917A7">
      <w:pPr>
        <w:numPr>
          <w:ilvl w:val="2"/>
          <w:numId w:val="1"/>
        </w:numPr>
        <w:suppressAutoHyphens/>
        <w:spacing w:after="120"/>
        <w:ind w:left="1276"/>
        <w:jc w:val="both"/>
        <w:rPr>
          <w:rFonts w:ascii="Carlito" w:hAnsi="Carlito" w:cs="Carlito"/>
          <w:b/>
          <w:sz w:val="24"/>
        </w:rPr>
      </w:pPr>
      <w:r w:rsidRPr="000917A7">
        <w:rPr>
          <w:rFonts w:ascii="Carlito" w:hAnsi="Carlito" w:cs="Carlito"/>
          <w:b/>
          <w:sz w:val="24"/>
        </w:rPr>
        <w:t xml:space="preserve">EMISSÃO DE BILHETES DE PASSAGEM – </w:t>
      </w:r>
      <w:r w:rsidR="00B05230">
        <w:rPr>
          <w:rFonts w:ascii="Carlito" w:hAnsi="Carlito" w:cs="Carlito"/>
          <w:b/>
          <w:sz w:val="24"/>
        </w:rPr>
        <w:t>VOO</w:t>
      </w:r>
      <w:r w:rsidRPr="000917A7">
        <w:rPr>
          <w:rFonts w:ascii="Carlito" w:hAnsi="Carlito" w:cs="Carlito"/>
          <w:b/>
          <w:sz w:val="24"/>
        </w:rPr>
        <w:t>S DOMÉSTICOS</w:t>
      </w:r>
    </w:p>
    <w:p w:rsidR="00BD1921" w:rsidRPr="000917A7" w:rsidRDefault="00BD1921" w:rsidP="000917A7">
      <w:pPr>
        <w:numPr>
          <w:ilvl w:val="3"/>
          <w:numId w:val="1"/>
        </w:numPr>
        <w:suppressAutoHyphens/>
        <w:spacing w:after="120"/>
        <w:ind w:left="1843"/>
        <w:jc w:val="both"/>
        <w:rPr>
          <w:rFonts w:ascii="Carlito" w:hAnsi="Carlito" w:cs="Carlito"/>
          <w:sz w:val="24"/>
        </w:rPr>
      </w:pPr>
      <w:r w:rsidRPr="000917A7">
        <w:rPr>
          <w:rFonts w:ascii="Carlito" w:hAnsi="Carlito" w:cs="Carlito"/>
          <w:sz w:val="24"/>
        </w:rPr>
        <w:t>Este serviço compreende:</w:t>
      </w:r>
    </w:p>
    <w:p w:rsidR="00BD1921" w:rsidRPr="000917A7" w:rsidRDefault="00BD1921" w:rsidP="000917A7">
      <w:pPr>
        <w:numPr>
          <w:ilvl w:val="4"/>
          <w:numId w:val="1"/>
        </w:numPr>
        <w:suppressAutoHyphens/>
        <w:spacing w:after="120"/>
        <w:ind w:left="2410"/>
        <w:jc w:val="both"/>
        <w:rPr>
          <w:rFonts w:ascii="Carlito" w:hAnsi="Carlito" w:cs="Carlito"/>
          <w:sz w:val="24"/>
        </w:rPr>
      </w:pPr>
      <w:r w:rsidRPr="000917A7">
        <w:rPr>
          <w:rFonts w:ascii="Carlito" w:hAnsi="Carlito" w:cs="Carlito"/>
          <w:sz w:val="24"/>
        </w:rPr>
        <w:t xml:space="preserve">Assessoria: entende-se por assessoria para emissão de BILHETES DE PASSAGEM, o serviço prestado pela CONTRATADA, visando ao auxílio na análise e escolha de melhores opções de </w:t>
      </w:r>
      <w:r w:rsidR="00B05230">
        <w:rPr>
          <w:rFonts w:ascii="Carlito" w:hAnsi="Carlito" w:cs="Carlito"/>
          <w:sz w:val="24"/>
        </w:rPr>
        <w:t>voo</w:t>
      </w:r>
      <w:r w:rsidR="000917A7" w:rsidRPr="000917A7">
        <w:rPr>
          <w:rFonts w:ascii="Carlito" w:hAnsi="Carlito" w:cs="Carlito"/>
          <w:sz w:val="24"/>
        </w:rPr>
        <w:t>s</w:t>
      </w:r>
      <w:r w:rsidRPr="000917A7">
        <w:rPr>
          <w:rFonts w:ascii="Carlito" w:hAnsi="Carlito" w:cs="Carlito"/>
          <w:sz w:val="24"/>
        </w:rPr>
        <w:t xml:space="preserve">, observado o disposto no subitem </w:t>
      </w:r>
      <w:r w:rsidR="000917A7">
        <w:rPr>
          <w:rFonts w:ascii="Carlito" w:hAnsi="Carlito" w:cs="Carlito"/>
          <w:sz w:val="24"/>
        </w:rPr>
        <w:t>8.2.3.1.2.</w:t>
      </w:r>
      <w:r w:rsidRPr="000917A7">
        <w:rPr>
          <w:rFonts w:ascii="Carlito" w:hAnsi="Carlito" w:cs="Carlito"/>
          <w:sz w:val="24"/>
        </w:rPr>
        <w:t>, quando:</w:t>
      </w:r>
    </w:p>
    <w:p w:rsidR="00BD1921" w:rsidRDefault="00BD1921" w:rsidP="005C7FE7">
      <w:pPr>
        <w:pStyle w:val="PargrafodaLista"/>
        <w:numPr>
          <w:ilvl w:val="0"/>
          <w:numId w:val="12"/>
        </w:numPr>
        <w:spacing w:before="120" w:after="120" w:line="276" w:lineRule="auto"/>
        <w:ind w:left="2835"/>
        <w:jc w:val="both"/>
        <w:rPr>
          <w:rFonts w:cs="Arial"/>
          <w:bCs/>
          <w:szCs w:val="20"/>
        </w:rPr>
      </w:pPr>
      <w:proofErr w:type="gramStart"/>
      <w:r w:rsidRPr="00E017FB">
        <w:rPr>
          <w:rFonts w:cs="Arial"/>
          <w:bCs/>
          <w:szCs w:val="20"/>
        </w:rPr>
        <w:t>não</w:t>
      </w:r>
      <w:proofErr w:type="gramEnd"/>
      <w:r w:rsidRPr="00E017FB">
        <w:rPr>
          <w:rFonts w:cs="Arial"/>
          <w:bCs/>
          <w:szCs w:val="20"/>
        </w:rPr>
        <w:t xml:space="preserve"> houver disponibilidade em </w:t>
      </w:r>
      <w:r w:rsidR="00B05230">
        <w:rPr>
          <w:rFonts w:cs="Arial"/>
          <w:bCs/>
          <w:szCs w:val="20"/>
        </w:rPr>
        <w:t>voo</w:t>
      </w:r>
      <w:r w:rsidRPr="00E017FB">
        <w:rPr>
          <w:rFonts w:cs="Arial"/>
          <w:bCs/>
          <w:szCs w:val="20"/>
        </w:rPr>
        <w:t xml:space="preserve">s sem escala/conexão ou </w:t>
      </w:r>
      <w:r w:rsidR="00B05230">
        <w:rPr>
          <w:rFonts w:cs="Arial"/>
          <w:bCs/>
          <w:szCs w:val="20"/>
        </w:rPr>
        <w:t>voo</w:t>
      </w:r>
      <w:r w:rsidRPr="00E017FB">
        <w:rPr>
          <w:rFonts w:cs="Arial"/>
          <w:bCs/>
          <w:szCs w:val="20"/>
        </w:rPr>
        <w:t>s com razoável tempo de duração, devendo a CONTRATADA apresentar opções para que seja analisada aquela que apresente a melhor relação custo x benefício para a APF;</w:t>
      </w:r>
    </w:p>
    <w:p w:rsidR="00BD1921" w:rsidRPr="00E017FB" w:rsidRDefault="00BD1921" w:rsidP="005C7FE7">
      <w:pPr>
        <w:pStyle w:val="PargrafodaLista"/>
        <w:numPr>
          <w:ilvl w:val="0"/>
          <w:numId w:val="12"/>
        </w:numPr>
        <w:spacing w:before="120" w:after="120" w:line="276" w:lineRule="auto"/>
        <w:ind w:left="2835"/>
        <w:jc w:val="both"/>
        <w:rPr>
          <w:rFonts w:cs="Arial"/>
          <w:bCs/>
          <w:szCs w:val="20"/>
        </w:rPr>
      </w:pPr>
      <w:proofErr w:type="gramStart"/>
      <w:r w:rsidRPr="00E017FB">
        <w:rPr>
          <w:rFonts w:cs="Arial"/>
          <w:bCs/>
          <w:szCs w:val="20"/>
        </w:rPr>
        <w:t>em</w:t>
      </w:r>
      <w:proofErr w:type="gramEnd"/>
      <w:r w:rsidRPr="00E017FB">
        <w:rPr>
          <w:rFonts w:cs="Arial"/>
          <w:bCs/>
          <w:szCs w:val="20"/>
        </w:rPr>
        <w:t xml:space="preserve"> virtude de ocorrência de evento, seminário, encontro ou situação semelhante, em que o número de passageiros permita a negociação de melhores TARIFAS, visando economicidade à APF.</w:t>
      </w:r>
    </w:p>
    <w:p w:rsidR="000917A7" w:rsidRDefault="00BD1921" w:rsidP="000917A7">
      <w:pPr>
        <w:numPr>
          <w:ilvl w:val="4"/>
          <w:numId w:val="1"/>
        </w:numPr>
        <w:suppressAutoHyphens/>
        <w:spacing w:after="120"/>
        <w:ind w:left="2410"/>
        <w:jc w:val="both"/>
        <w:rPr>
          <w:rFonts w:ascii="Carlito" w:hAnsi="Carlito" w:cs="Carlito"/>
          <w:sz w:val="24"/>
        </w:rPr>
      </w:pPr>
      <w:r w:rsidRPr="000917A7">
        <w:rPr>
          <w:rFonts w:ascii="Carlito" w:hAnsi="Carlito" w:cs="Carlito"/>
          <w:sz w:val="24"/>
        </w:rPr>
        <w:t xml:space="preserve">Cotação: a cotação para emissão de BILHETE DE PASSAGEM realizada pela CONTRATADA deverá refletir com exatidão as </w:t>
      </w:r>
      <w:r w:rsidRPr="000917A7">
        <w:rPr>
          <w:rFonts w:ascii="Carlito" w:hAnsi="Carlito" w:cs="Carlito"/>
          <w:sz w:val="24"/>
        </w:rPr>
        <w:lastRenderedPageBreak/>
        <w:t xml:space="preserve">informações atualizadas de todos os </w:t>
      </w:r>
      <w:r w:rsidR="00B05230">
        <w:rPr>
          <w:rFonts w:ascii="Carlito" w:hAnsi="Carlito" w:cs="Carlito"/>
          <w:sz w:val="24"/>
        </w:rPr>
        <w:t>voo</w:t>
      </w:r>
      <w:r w:rsidRPr="000917A7">
        <w:rPr>
          <w:rFonts w:ascii="Carlito" w:hAnsi="Carlito" w:cs="Carlito"/>
          <w:sz w:val="24"/>
        </w:rPr>
        <w:t xml:space="preserve">s disponíveis nas datas solicitadas, consideradas inclusive as promoções tarifárias vigentes, observadas as disposições dos subitens </w:t>
      </w:r>
      <w:r w:rsidR="000917A7" w:rsidRPr="000917A7">
        <w:rPr>
          <w:rFonts w:ascii="Carlito" w:hAnsi="Carlito" w:cs="Carlito"/>
          <w:sz w:val="24"/>
        </w:rPr>
        <w:t>8.2.1.1 a 8.2.1.3</w:t>
      </w:r>
      <w:r w:rsidRPr="000917A7">
        <w:rPr>
          <w:rFonts w:ascii="Carlito" w:hAnsi="Carlito" w:cs="Carlito"/>
          <w:sz w:val="24"/>
        </w:rPr>
        <w:t>.</w:t>
      </w:r>
    </w:p>
    <w:p w:rsidR="00BD1921" w:rsidRPr="000917A7" w:rsidRDefault="00BD1921" w:rsidP="000917A7">
      <w:pPr>
        <w:numPr>
          <w:ilvl w:val="5"/>
          <w:numId w:val="1"/>
        </w:numPr>
        <w:suppressAutoHyphens/>
        <w:spacing w:after="120"/>
        <w:jc w:val="both"/>
        <w:rPr>
          <w:rFonts w:ascii="Carlito" w:hAnsi="Carlito" w:cs="Carlito"/>
          <w:sz w:val="24"/>
        </w:rPr>
      </w:pPr>
      <w:r w:rsidRPr="000917A7">
        <w:rPr>
          <w:rFonts w:ascii="Carlito" w:hAnsi="Carlito" w:cs="Carlito"/>
          <w:sz w:val="24"/>
        </w:rPr>
        <w:t xml:space="preserve">O pedido de cotação enviado à CONTRATADA via e-mail ou telefone deverá conter, no mínimo: </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Número da PCDP, quando a demanda já tiver sido registrada no SCDP;</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Nome da UNIDADE SOLICITANTE, com e-mail, telefone e servidor responsável pela demanda;</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Tipo de viagem: nacional ou internacional;</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Natureza de viagem: missão permanente, transitória ou eventual, no caso de viagem internacional;</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Data prevista da partida;</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Data prevista do retorno;</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Cidade de origem;</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Cidade de destino;</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Nome completo do passageiro;</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Data de nascimento do passageiro;</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 xml:space="preserve">Número e validade do passaporte, no caso de viagem internacional; </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Dados do visto, no caso de viagem internacional;</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CPF do passageiro;</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Telefone para contato do passageiro;</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Endereço eletrônico do passageiro;</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 xml:space="preserve">Classe de </w:t>
      </w:r>
      <w:r w:rsidR="00B05230">
        <w:rPr>
          <w:rFonts w:cs="Arial"/>
          <w:bCs/>
          <w:szCs w:val="20"/>
        </w:rPr>
        <w:t>voo</w:t>
      </w:r>
      <w:r w:rsidRPr="003F298D">
        <w:rPr>
          <w:rFonts w:cs="Arial"/>
          <w:bCs/>
          <w:szCs w:val="20"/>
        </w:rPr>
        <w:t>: econômica ou executiva ou primeira classe, no caso de viagem internacional;</w:t>
      </w:r>
    </w:p>
    <w:p w:rsidR="00BD1921" w:rsidRPr="003F298D"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Horários previstos de início e término do trabalho, evento ou missão no destino;</w:t>
      </w:r>
    </w:p>
    <w:p w:rsidR="00BD1921" w:rsidRDefault="00BD1921" w:rsidP="005C7FE7">
      <w:pPr>
        <w:pStyle w:val="PargrafodaLista"/>
        <w:numPr>
          <w:ilvl w:val="0"/>
          <w:numId w:val="16"/>
        </w:numPr>
        <w:spacing w:before="120" w:after="120" w:line="276" w:lineRule="auto"/>
        <w:ind w:left="2835"/>
        <w:jc w:val="both"/>
        <w:rPr>
          <w:rFonts w:cs="Arial"/>
          <w:bCs/>
          <w:szCs w:val="20"/>
        </w:rPr>
      </w:pPr>
      <w:r w:rsidRPr="003F298D">
        <w:rPr>
          <w:rFonts w:cs="Arial"/>
          <w:bCs/>
          <w:szCs w:val="20"/>
        </w:rPr>
        <w:t>Eventual deficiência do passageiro.</w:t>
      </w:r>
    </w:p>
    <w:p w:rsidR="004E3761" w:rsidRPr="003F298D" w:rsidRDefault="004E3761" w:rsidP="004E3761">
      <w:pPr>
        <w:pStyle w:val="PargrafodaLista"/>
        <w:spacing w:before="120" w:after="120" w:line="276" w:lineRule="auto"/>
        <w:ind w:left="2835"/>
        <w:jc w:val="both"/>
        <w:rPr>
          <w:rFonts w:cs="Arial"/>
          <w:bCs/>
          <w:szCs w:val="20"/>
        </w:rPr>
      </w:pPr>
    </w:p>
    <w:p w:rsidR="00BD1921" w:rsidRPr="00B20005" w:rsidRDefault="00BD1921" w:rsidP="00B20005">
      <w:pPr>
        <w:pStyle w:val="PargrafodaLista"/>
        <w:numPr>
          <w:ilvl w:val="5"/>
          <w:numId w:val="1"/>
        </w:numPr>
        <w:spacing w:before="120" w:after="120" w:line="276" w:lineRule="auto"/>
        <w:ind w:hanging="1035"/>
        <w:jc w:val="both"/>
        <w:rPr>
          <w:rFonts w:ascii="Carlito" w:hAnsi="Carlito" w:cs="Carlito"/>
          <w:sz w:val="24"/>
        </w:rPr>
      </w:pPr>
      <w:r w:rsidRPr="00B20005">
        <w:rPr>
          <w:rFonts w:ascii="Carlito" w:hAnsi="Carlito" w:cs="Carlito"/>
          <w:sz w:val="24"/>
        </w:rPr>
        <w:t>O resultado deverá ser discriminado por trecho, contendo, além dos dados da solicitação de cotação, as seguintes informações:</w:t>
      </w:r>
    </w:p>
    <w:p w:rsidR="00BD1921" w:rsidRPr="00D90A90" w:rsidRDefault="00BD1921" w:rsidP="005C7FE7">
      <w:pPr>
        <w:pStyle w:val="PargrafodaLista"/>
        <w:numPr>
          <w:ilvl w:val="0"/>
          <w:numId w:val="17"/>
        </w:numPr>
        <w:spacing w:before="120" w:after="120" w:line="276" w:lineRule="auto"/>
        <w:ind w:left="2835"/>
        <w:jc w:val="both"/>
        <w:rPr>
          <w:rFonts w:cs="Arial"/>
          <w:bCs/>
          <w:szCs w:val="20"/>
        </w:rPr>
      </w:pPr>
      <w:r w:rsidRPr="00D90A90">
        <w:rPr>
          <w:rFonts w:cs="Arial"/>
          <w:bCs/>
          <w:szCs w:val="20"/>
        </w:rPr>
        <w:t>Companhia aérea;</w:t>
      </w:r>
    </w:p>
    <w:p w:rsidR="00BD1921" w:rsidRPr="00D90A90" w:rsidRDefault="00BD1921" w:rsidP="005C7FE7">
      <w:pPr>
        <w:pStyle w:val="PargrafodaLista"/>
        <w:numPr>
          <w:ilvl w:val="0"/>
          <w:numId w:val="17"/>
        </w:numPr>
        <w:spacing w:before="120" w:after="120" w:line="276" w:lineRule="auto"/>
        <w:ind w:left="2835"/>
        <w:jc w:val="both"/>
        <w:rPr>
          <w:rFonts w:cs="Arial"/>
          <w:bCs/>
          <w:szCs w:val="20"/>
        </w:rPr>
      </w:pPr>
      <w:r w:rsidRPr="00D90A90">
        <w:rPr>
          <w:rFonts w:cs="Arial"/>
          <w:bCs/>
          <w:szCs w:val="20"/>
        </w:rPr>
        <w:t>País/cidades de origem e destino;</w:t>
      </w:r>
    </w:p>
    <w:p w:rsidR="00BD1921" w:rsidRPr="00D90A90" w:rsidRDefault="00BD1921" w:rsidP="005C7FE7">
      <w:pPr>
        <w:pStyle w:val="PargrafodaLista"/>
        <w:numPr>
          <w:ilvl w:val="0"/>
          <w:numId w:val="17"/>
        </w:numPr>
        <w:spacing w:before="120" w:after="120" w:line="276" w:lineRule="auto"/>
        <w:ind w:left="2835"/>
        <w:jc w:val="both"/>
        <w:rPr>
          <w:rFonts w:cs="Arial"/>
          <w:bCs/>
          <w:szCs w:val="20"/>
        </w:rPr>
      </w:pPr>
      <w:r w:rsidRPr="00D90A90">
        <w:rPr>
          <w:rFonts w:cs="Arial"/>
          <w:bCs/>
          <w:szCs w:val="20"/>
        </w:rPr>
        <w:t xml:space="preserve">Duração do </w:t>
      </w:r>
      <w:r w:rsidR="00B05230">
        <w:rPr>
          <w:rFonts w:cs="Arial"/>
          <w:bCs/>
          <w:szCs w:val="20"/>
        </w:rPr>
        <w:t>voo</w:t>
      </w:r>
      <w:r w:rsidRPr="00D90A90">
        <w:rPr>
          <w:rFonts w:cs="Arial"/>
          <w:bCs/>
          <w:szCs w:val="20"/>
        </w:rPr>
        <w:t>;</w:t>
      </w:r>
    </w:p>
    <w:p w:rsidR="00BD1921" w:rsidRPr="00D90A90" w:rsidRDefault="00BD1921" w:rsidP="005C7FE7">
      <w:pPr>
        <w:pStyle w:val="PargrafodaLista"/>
        <w:numPr>
          <w:ilvl w:val="0"/>
          <w:numId w:val="17"/>
        </w:numPr>
        <w:spacing w:before="120" w:after="120" w:line="276" w:lineRule="auto"/>
        <w:ind w:left="2835"/>
        <w:jc w:val="both"/>
        <w:rPr>
          <w:rFonts w:cs="Arial"/>
          <w:bCs/>
          <w:szCs w:val="20"/>
        </w:rPr>
      </w:pPr>
      <w:r w:rsidRPr="00D90A90">
        <w:rPr>
          <w:rFonts w:cs="Arial"/>
          <w:bCs/>
          <w:szCs w:val="20"/>
        </w:rPr>
        <w:t>Quantidade e duração das escalas/conexões</w:t>
      </w:r>
      <w:proofErr w:type="gramStart"/>
      <w:r w:rsidRPr="00D90A90">
        <w:rPr>
          <w:rFonts w:cs="Arial"/>
          <w:bCs/>
          <w:szCs w:val="20"/>
        </w:rPr>
        <w:t>, se houver</w:t>
      </w:r>
      <w:proofErr w:type="gramEnd"/>
      <w:r w:rsidRPr="00D90A90">
        <w:rPr>
          <w:rFonts w:cs="Arial"/>
          <w:bCs/>
          <w:szCs w:val="20"/>
        </w:rPr>
        <w:t>;</w:t>
      </w:r>
    </w:p>
    <w:p w:rsidR="00BD1921" w:rsidRPr="00D90A90" w:rsidRDefault="00BD1921" w:rsidP="005C7FE7">
      <w:pPr>
        <w:pStyle w:val="PargrafodaLista"/>
        <w:numPr>
          <w:ilvl w:val="0"/>
          <w:numId w:val="17"/>
        </w:numPr>
        <w:spacing w:before="120" w:after="120" w:line="276" w:lineRule="auto"/>
        <w:ind w:left="2835"/>
        <w:jc w:val="both"/>
        <w:rPr>
          <w:rFonts w:cs="Arial"/>
          <w:bCs/>
          <w:szCs w:val="20"/>
        </w:rPr>
      </w:pPr>
      <w:r w:rsidRPr="00D90A90">
        <w:rPr>
          <w:rFonts w:cs="Arial"/>
          <w:bCs/>
          <w:szCs w:val="20"/>
        </w:rPr>
        <w:t xml:space="preserve">Datas e horários do </w:t>
      </w:r>
      <w:r w:rsidR="00B05230">
        <w:rPr>
          <w:rFonts w:cs="Arial"/>
          <w:bCs/>
          <w:szCs w:val="20"/>
        </w:rPr>
        <w:t>voo</w:t>
      </w:r>
      <w:r w:rsidRPr="00D90A90">
        <w:rPr>
          <w:rFonts w:cs="Arial"/>
          <w:bCs/>
          <w:szCs w:val="20"/>
        </w:rPr>
        <w:t xml:space="preserve"> e aeroportos utilizados;</w:t>
      </w:r>
    </w:p>
    <w:p w:rsidR="00CD65F2" w:rsidRDefault="00BD1921" w:rsidP="005C7FE7">
      <w:pPr>
        <w:pStyle w:val="PargrafodaLista"/>
        <w:numPr>
          <w:ilvl w:val="0"/>
          <w:numId w:val="17"/>
        </w:numPr>
        <w:spacing w:before="120" w:after="120" w:line="276" w:lineRule="auto"/>
        <w:ind w:left="2835"/>
        <w:jc w:val="both"/>
        <w:rPr>
          <w:rFonts w:cs="Arial"/>
          <w:bCs/>
          <w:szCs w:val="20"/>
        </w:rPr>
      </w:pPr>
      <w:r w:rsidRPr="00D90A90">
        <w:rPr>
          <w:rFonts w:cs="Arial"/>
          <w:bCs/>
          <w:szCs w:val="20"/>
        </w:rPr>
        <w:t>Valor da TARIFA</w:t>
      </w:r>
      <w:r w:rsidR="00CD65F2">
        <w:rPr>
          <w:rFonts w:cs="Arial"/>
          <w:bCs/>
          <w:szCs w:val="20"/>
        </w:rPr>
        <w:t>;</w:t>
      </w:r>
    </w:p>
    <w:p w:rsidR="00BD1921" w:rsidRPr="00D90A90" w:rsidRDefault="00CD65F2" w:rsidP="005C7FE7">
      <w:pPr>
        <w:pStyle w:val="PargrafodaLista"/>
        <w:numPr>
          <w:ilvl w:val="0"/>
          <w:numId w:val="17"/>
        </w:numPr>
        <w:spacing w:before="120" w:after="120" w:line="276" w:lineRule="auto"/>
        <w:ind w:left="2835"/>
        <w:jc w:val="both"/>
        <w:rPr>
          <w:rFonts w:cs="Arial"/>
          <w:bCs/>
          <w:szCs w:val="20"/>
        </w:rPr>
      </w:pPr>
      <w:r>
        <w:rPr>
          <w:rFonts w:cs="Arial"/>
          <w:bCs/>
          <w:szCs w:val="20"/>
        </w:rPr>
        <w:t>Valor da</w:t>
      </w:r>
      <w:r w:rsidR="00B20005">
        <w:rPr>
          <w:rFonts w:cs="Arial"/>
          <w:bCs/>
          <w:szCs w:val="20"/>
        </w:rPr>
        <w:t xml:space="preserve"> Tax</w:t>
      </w:r>
      <w:r>
        <w:rPr>
          <w:rFonts w:cs="Arial"/>
          <w:bCs/>
          <w:szCs w:val="20"/>
        </w:rPr>
        <w:t>a de embarque.</w:t>
      </w:r>
    </w:p>
    <w:p w:rsidR="00BD1921" w:rsidRPr="00D90A90" w:rsidRDefault="00BD1921" w:rsidP="00BD1921">
      <w:pPr>
        <w:spacing w:before="120" w:after="120" w:line="276" w:lineRule="auto"/>
        <w:ind w:left="1134"/>
        <w:jc w:val="both"/>
        <w:rPr>
          <w:rFonts w:cs="Arial"/>
          <w:bCs/>
          <w:szCs w:val="20"/>
        </w:rPr>
      </w:pPr>
    </w:p>
    <w:p w:rsidR="00672385" w:rsidRDefault="00BD1921" w:rsidP="00672385">
      <w:pPr>
        <w:numPr>
          <w:ilvl w:val="4"/>
          <w:numId w:val="1"/>
        </w:numPr>
        <w:suppressAutoHyphens/>
        <w:spacing w:after="120"/>
        <w:ind w:left="2410"/>
        <w:jc w:val="both"/>
        <w:rPr>
          <w:rFonts w:ascii="Carlito" w:hAnsi="Carlito" w:cs="Carlito"/>
          <w:sz w:val="24"/>
        </w:rPr>
      </w:pPr>
      <w:r w:rsidRPr="00F104C0">
        <w:rPr>
          <w:rFonts w:ascii="Carlito" w:hAnsi="Carlito" w:cs="Carlito"/>
          <w:sz w:val="24"/>
        </w:rPr>
        <w:t xml:space="preserve">Reserva: a reserva para emissão de BILHETE DE PASSAGEM deverá ser realizada pela CONTRATADA, discriminada por TRECHO e </w:t>
      </w:r>
      <w:r w:rsidRPr="00F104C0">
        <w:rPr>
          <w:rFonts w:ascii="Carlito" w:hAnsi="Carlito" w:cs="Carlito"/>
          <w:sz w:val="24"/>
        </w:rPr>
        <w:lastRenderedPageBreak/>
        <w:t xml:space="preserve">observadas </w:t>
      </w:r>
      <w:proofErr w:type="gramStart"/>
      <w:r w:rsidRPr="00F104C0">
        <w:rPr>
          <w:rFonts w:ascii="Carlito" w:hAnsi="Carlito" w:cs="Carlito"/>
          <w:sz w:val="24"/>
        </w:rPr>
        <w:t>as</w:t>
      </w:r>
      <w:proofErr w:type="gramEnd"/>
      <w:r w:rsidRPr="00F104C0">
        <w:rPr>
          <w:rFonts w:ascii="Carlito" w:hAnsi="Carlito" w:cs="Carlito"/>
          <w:sz w:val="24"/>
        </w:rPr>
        <w:t xml:space="preserve"> disposições dos subitens </w:t>
      </w:r>
      <w:r w:rsidR="00F104C0">
        <w:rPr>
          <w:rFonts w:ascii="Carlito" w:hAnsi="Carlito" w:cs="Carlito"/>
          <w:sz w:val="24"/>
        </w:rPr>
        <w:t>8.2.1.1 a 8.2.1.4</w:t>
      </w:r>
      <w:r w:rsidRPr="00F104C0">
        <w:rPr>
          <w:rFonts w:ascii="Carlito" w:hAnsi="Carlito" w:cs="Carlito"/>
          <w:sz w:val="24"/>
        </w:rPr>
        <w:t>, com base nas informações de cotação contidas na etapa anterior.</w:t>
      </w:r>
    </w:p>
    <w:p w:rsidR="00BD1921" w:rsidRPr="009C13C6" w:rsidRDefault="00BD1921" w:rsidP="00672385">
      <w:pPr>
        <w:numPr>
          <w:ilvl w:val="5"/>
          <w:numId w:val="1"/>
        </w:numPr>
        <w:suppressAutoHyphens/>
        <w:spacing w:after="120"/>
        <w:jc w:val="both"/>
        <w:rPr>
          <w:rFonts w:ascii="Carlito" w:hAnsi="Carlito" w:cs="Carlito"/>
          <w:sz w:val="24"/>
        </w:rPr>
      </w:pPr>
      <w:r w:rsidRPr="009C13C6">
        <w:rPr>
          <w:rFonts w:ascii="Carlito" w:hAnsi="Carlito" w:cs="Carlito"/>
          <w:bCs/>
          <w:sz w:val="24"/>
        </w:rPr>
        <w:t>A CONTRATADA apresentará pelo SCDP, e-mail ou telefone, a reserva contendo o LOCALIZADOR, a data e hora de validade da reserva e demais dados contidos na cotação para a UNIDADE SOLICITANTE, visando à necessária aprovação.</w:t>
      </w:r>
    </w:p>
    <w:p w:rsidR="00BD1921" w:rsidRPr="009C13C6" w:rsidRDefault="00BD1921" w:rsidP="00672385">
      <w:pPr>
        <w:numPr>
          <w:ilvl w:val="4"/>
          <w:numId w:val="1"/>
        </w:numPr>
        <w:suppressAutoHyphens/>
        <w:spacing w:after="120"/>
        <w:ind w:left="2410"/>
        <w:jc w:val="both"/>
        <w:rPr>
          <w:rFonts w:ascii="Carlito" w:hAnsi="Carlito" w:cs="Carlito"/>
          <w:sz w:val="24"/>
        </w:rPr>
      </w:pPr>
      <w:r w:rsidRPr="009C13C6">
        <w:rPr>
          <w:rFonts w:ascii="Carlito" w:hAnsi="Carlito" w:cs="Carlito"/>
          <w:sz w:val="24"/>
        </w:rPr>
        <w:t xml:space="preserve">Emissão: será realizada pela CONTRATADA observando as disposições dos subitens </w:t>
      </w:r>
      <w:r w:rsidR="00672385" w:rsidRPr="009C13C6">
        <w:rPr>
          <w:rFonts w:ascii="Carlito" w:hAnsi="Carlito" w:cs="Carlito"/>
          <w:sz w:val="24"/>
        </w:rPr>
        <w:t>8.2.1.1 a 8.2.1.4</w:t>
      </w:r>
      <w:r w:rsidRPr="009C13C6">
        <w:rPr>
          <w:rFonts w:ascii="Carlito" w:hAnsi="Carlito" w:cs="Carlito"/>
          <w:sz w:val="24"/>
        </w:rPr>
        <w:t>, com base nas informações de reserva contidas na etapa anterior.</w:t>
      </w:r>
    </w:p>
    <w:p w:rsidR="00BD1921" w:rsidRPr="009C13C6" w:rsidRDefault="00BD1921" w:rsidP="009C13C6">
      <w:pPr>
        <w:numPr>
          <w:ilvl w:val="5"/>
          <w:numId w:val="1"/>
        </w:numPr>
        <w:suppressAutoHyphens/>
        <w:spacing w:after="120"/>
        <w:jc w:val="both"/>
        <w:rPr>
          <w:rFonts w:ascii="Carlito" w:hAnsi="Carlito" w:cs="Carlito"/>
          <w:bCs/>
          <w:sz w:val="24"/>
        </w:rPr>
      </w:pPr>
      <w:r w:rsidRPr="009C13C6">
        <w:rPr>
          <w:rFonts w:ascii="Carlito" w:hAnsi="Carlito" w:cs="Carlito"/>
          <w:bCs/>
          <w:sz w:val="24"/>
        </w:rPr>
        <w:t>Havendo cancelamento em virtude da expiração do prazo da reserva e caso não seja possível reativá-la nos mesmos valores, o procedimento visando à emissão deve ser reiniciado.</w:t>
      </w:r>
    </w:p>
    <w:p w:rsidR="00BD1921" w:rsidRPr="009C13C6" w:rsidRDefault="00F12E3A" w:rsidP="009C13C6">
      <w:pPr>
        <w:numPr>
          <w:ilvl w:val="5"/>
          <w:numId w:val="1"/>
        </w:numPr>
        <w:suppressAutoHyphens/>
        <w:spacing w:after="120"/>
        <w:jc w:val="both"/>
        <w:rPr>
          <w:rFonts w:ascii="Carlito" w:hAnsi="Carlito" w:cs="Carlito"/>
          <w:bCs/>
          <w:sz w:val="24"/>
        </w:rPr>
      </w:pPr>
      <w:r>
        <w:rPr>
          <w:rFonts w:ascii="Carlito" w:hAnsi="Carlito" w:cs="Carlito"/>
          <w:bCs/>
          <w:sz w:val="24"/>
        </w:rPr>
        <w:t>O</w:t>
      </w:r>
      <w:r w:rsidR="00BD1921" w:rsidRPr="009C13C6">
        <w:rPr>
          <w:rFonts w:ascii="Carlito" w:hAnsi="Carlito" w:cs="Carlito"/>
          <w:bCs/>
          <w:sz w:val="24"/>
        </w:rPr>
        <w:t xml:space="preserve"> BILHETE DE PASSAGEM </w:t>
      </w:r>
      <w:r>
        <w:rPr>
          <w:rFonts w:ascii="Carlito" w:hAnsi="Carlito" w:cs="Carlito"/>
          <w:bCs/>
          <w:sz w:val="24"/>
        </w:rPr>
        <w:t>(e-ticket) emitido será enviado</w:t>
      </w:r>
      <w:r w:rsidR="00BD1921" w:rsidRPr="009C13C6">
        <w:rPr>
          <w:rFonts w:ascii="Carlito" w:hAnsi="Carlito" w:cs="Carlito"/>
          <w:bCs/>
          <w:sz w:val="24"/>
        </w:rPr>
        <w:t xml:space="preserve"> pela CONTRATADA à UNIDADE SOLICITANTE, para conferência e cadastramento no SCDP e envio para o passageiro.</w:t>
      </w:r>
    </w:p>
    <w:p w:rsidR="00BD1921" w:rsidRDefault="00BD1921" w:rsidP="00BD1921">
      <w:pPr>
        <w:spacing w:before="120" w:after="120" w:line="276" w:lineRule="auto"/>
        <w:jc w:val="both"/>
        <w:rPr>
          <w:rFonts w:cs="Arial"/>
          <w:bCs/>
          <w:szCs w:val="20"/>
        </w:rPr>
      </w:pPr>
    </w:p>
    <w:p w:rsidR="00BD1921" w:rsidRPr="006B3B76" w:rsidRDefault="00BD1921" w:rsidP="006B3B76">
      <w:pPr>
        <w:numPr>
          <w:ilvl w:val="2"/>
          <w:numId w:val="1"/>
        </w:numPr>
        <w:suppressAutoHyphens/>
        <w:spacing w:after="120"/>
        <w:ind w:left="1276"/>
        <w:jc w:val="both"/>
        <w:rPr>
          <w:rFonts w:ascii="Carlito" w:hAnsi="Carlito" w:cs="Carlito"/>
          <w:b/>
          <w:sz w:val="24"/>
        </w:rPr>
      </w:pPr>
      <w:r w:rsidRPr="006B3B76">
        <w:rPr>
          <w:rFonts w:ascii="Carlito" w:hAnsi="Carlito" w:cs="Carlito"/>
          <w:b/>
          <w:sz w:val="24"/>
        </w:rPr>
        <w:t xml:space="preserve">EMISSÃO DE BILHETES DE PASSAGEM – </w:t>
      </w:r>
      <w:r w:rsidR="00B05230">
        <w:rPr>
          <w:rFonts w:ascii="Carlito" w:hAnsi="Carlito" w:cs="Carlito"/>
          <w:b/>
          <w:sz w:val="24"/>
        </w:rPr>
        <w:t>VOO</w:t>
      </w:r>
      <w:r w:rsidRPr="006B3B76">
        <w:rPr>
          <w:rFonts w:ascii="Carlito" w:hAnsi="Carlito" w:cs="Carlito"/>
          <w:b/>
          <w:sz w:val="24"/>
        </w:rPr>
        <w:t>S INTERNACIONAIS</w:t>
      </w:r>
    </w:p>
    <w:p w:rsidR="00BD1921" w:rsidRPr="006B3B76" w:rsidRDefault="00BD1921" w:rsidP="006B3B76">
      <w:pPr>
        <w:numPr>
          <w:ilvl w:val="3"/>
          <w:numId w:val="1"/>
        </w:numPr>
        <w:suppressAutoHyphens/>
        <w:spacing w:after="120"/>
        <w:ind w:left="1843"/>
        <w:jc w:val="both"/>
        <w:rPr>
          <w:rFonts w:ascii="Carlito" w:hAnsi="Carlito" w:cs="Carlito"/>
          <w:sz w:val="24"/>
        </w:rPr>
      </w:pPr>
      <w:r w:rsidRPr="006B3B76">
        <w:rPr>
          <w:rFonts w:ascii="Carlito" w:hAnsi="Carlito" w:cs="Carlito"/>
          <w:sz w:val="24"/>
        </w:rPr>
        <w:t>Este serviço compreende:</w:t>
      </w:r>
    </w:p>
    <w:p w:rsidR="00BD1921" w:rsidRPr="006B3B76" w:rsidRDefault="00BD1921" w:rsidP="006B3B76">
      <w:pPr>
        <w:numPr>
          <w:ilvl w:val="4"/>
          <w:numId w:val="1"/>
        </w:numPr>
        <w:suppressAutoHyphens/>
        <w:spacing w:after="120"/>
        <w:ind w:left="2410"/>
        <w:jc w:val="both"/>
        <w:rPr>
          <w:rFonts w:ascii="Carlito" w:hAnsi="Carlito" w:cs="Carlito"/>
          <w:sz w:val="24"/>
        </w:rPr>
      </w:pPr>
      <w:r w:rsidRPr="006B3B76">
        <w:rPr>
          <w:rFonts w:ascii="Carlito" w:hAnsi="Carlito" w:cs="Carlito"/>
          <w:sz w:val="24"/>
        </w:rPr>
        <w:t xml:space="preserve">Assessoria: entende-se por assessoria para emissão de BILHETE DE PASSAGEM o serviço prestado pela CONTRATADA visando ao auxílio na pesquisa, análise e escolha de melhores opções de </w:t>
      </w:r>
      <w:r w:rsidR="00B05230">
        <w:rPr>
          <w:rFonts w:ascii="Carlito" w:hAnsi="Carlito" w:cs="Carlito"/>
          <w:sz w:val="24"/>
        </w:rPr>
        <w:t>voo</w:t>
      </w:r>
      <w:r w:rsidRPr="006B3B76">
        <w:rPr>
          <w:rFonts w:ascii="Carlito" w:hAnsi="Carlito" w:cs="Carlito"/>
          <w:sz w:val="24"/>
        </w:rPr>
        <w:t xml:space="preserve">s, observado o disposto no subitem </w:t>
      </w:r>
      <w:r w:rsidR="006B3B76">
        <w:rPr>
          <w:rFonts w:ascii="Carlito" w:hAnsi="Carlito" w:cs="Carlito"/>
          <w:sz w:val="24"/>
        </w:rPr>
        <w:t>8.2.1.4</w:t>
      </w:r>
      <w:r w:rsidRPr="006B3B76">
        <w:rPr>
          <w:rFonts w:ascii="Carlito" w:hAnsi="Carlito" w:cs="Carlito"/>
          <w:sz w:val="24"/>
        </w:rPr>
        <w:t>, devendo ser prestada em todas as viagens que contenham trechos internacionais.</w:t>
      </w:r>
    </w:p>
    <w:p w:rsidR="00BD1921" w:rsidRPr="006B3B76" w:rsidRDefault="00BD1921" w:rsidP="006B3B76">
      <w:pPr>
        <w:numPr>
          <w:ilvl w:val="4"/>
          <w:numId w:val="1"/>
        </w:numPr>
        <w:suppressAutoHyphens/>
        <w:spacing w:after="120"/>
        <w:ind w:left="2410"/>
        <w:jc w:val="both"/>
        <w:rPr>
          <w:rFonts w:ascii="Carlito" w:hAnsi="Carlito" w:cs="Carlito"/>
          <w:sz w:val="24"/>
        </w:rPr>
      </w:pPr>
      <w:r w:rsidRPr="006B3B76">
        <w:rPr>
          <w:rFonts w:ascii="Carlito" w:hAnsi="Carlito" w:cs="Carlito"/>
          <w:sz w:val="24"/>
        </w:rPr>
        <w:t xml:space="preserve">Cotação: será realizada pela CONTRATADA e deverá refletir com exatidão as informações atualizadas de todos os </w:t>
      </w:r>
      <w:r w:rsidR="00B05230">
        <w:rPr>
          <w:rFonts w:ascii="Carlito" w:hAnsi="Carlito" w:cs="Carlito"/>
          <w:sz w:val="24"/>
        </w:rPr>
        <w:t>voo</w:t>
      </w:r>
      <w:r w:rsidRPr="006B3B76">
        <w:rPr>
          <w:rFonts w:ascii="Carlito" w:hAnsi="Carlito" w:cs="Carlito"/>
          <w:sz w:val="24"/>
        </w:rPr>
        <w:t xml:space="preserve">s disponíveis nas datas solicitadas, consideradas inclusive as promoções tarifárias vigentes, observadas as disposições dos subitens </w:t>
      </w:r>
      <w:r w:rsidR="006B3B76" w:rsidRPr="009C13C6">
        <w:rPr>
          <w:rFonts w:ascii="Carlito" w:hAnsi="Carlito" w:cs="Carlito"/>
          <w:sz w:val="24"/>
        </w:rPr>
        <w:t>8.2.1.1 a 8.2.1.</w:t>
      </w:r>
      <w:r w:rsidRPr="006B3B76">
        <w:rPr>
          <w:rFonts w:ascii="Carlito" w:hAnsi="Carlito" w:cs="Carlito"/>
          <w:sz w:val="24"/>
        </w:rPr>
        <w:t>3.</w:t>
      </w:r>
    </w:p>
    <w:p w:rsidR="00BD1921" w:rsidRPr="00892343" w:rsidRDefault="00BD1921" w:rsidP="00892343">
      <w:pPr>
        <w:numPr>
          <w:ilvl w:val="5"/>
          <w:numId w:val="1"/>
        </w:numPr>
        <w:suppressAutoHyphens/>
        <w:spacing w:after="120"/>
        <w:jc w:val="both"/>
        <w:rPr>
          <w:rFonts w:ascii="Carlito" w:hAnsi="Carlito" w:cs="Carlito"/>
          <w:sz w:val="24"/>
        </w:rPr>
      </w:pPr>
      <w:r w:rsidRPr="00892343">
        <w:rPr>
          <w:rFonts w:ascii="Carlito" w:hAnsi="Carlito" w:cs="Carlito"/>
          <w:sz w:val="24"/>
        </w:rPr>
        <w:t>Devem ser observadas, sempre que possível, as opções de ida e volta pela mesma companhia aérea, visto que esta condição pode oferecer menores valores de TARIFAS.</w:t>
      </w:r>
    </w:p>
    <w:p w:rsidR="00BD1921" w:rsidRPr="001B7149" w:rsidRDefault="00BD1921" w:rsidP="00892343">
      <w:pPr>
        <w:numPr>
          <w:ilvl w:val="5"/>
          <w:numId w:val="1"/>
        </w:numPr>
        <w:suppressAutoHyphens/>
        <w:spacing w:after="120"/>
        <w:jc w:val="both"/>
        <w:rPr>
          <w:rFonts w:ascii="Carlito" w:hAnsi="Carlito" w:cs="Carlito"/>
          <w:sz w:val="24"/>
        </w:rPr>
      </w:pPr>
      <w:r w:rsidRPr="00892343">
        <w:rPr>
          <w:rFonts w:ascii="Carlito" w:hAnsi="Carlito" w:cs="Carlito"/>
          <w:sz w:val="24"/>
        </w:rPr>
        <w:t xml:space="preserve">O resultado deverá ser discriminado por trecho, contendo, além dos dados da solicitação de cotação, as </w:t>
      </w:r>
      <w:r w:rsidRPr="001B7149">
        <w:rPr>
          <w:rFonts w:ascii="Carlito" w:hAnsi="Carlito" w:cs="Carlito"/>
          <w:sz w:val="24"/>
        </w:rPr>
        <w:t>seguintes informações:</w:t>
      </w:r>
    </w:p>
    <w:p w:rsidR="00BD1921" w:rsidRPr="001B7149" w:rsidRDefault="00BD1921" w:rsidP="005C7FE7">
      <w:pPr>
        <w:pStyle w:val="PargrafodaLista"/>
        <w:numPr>
          <w:ilvl w:val="0"/>
          <w:numId w:val="18"/>
        </w:numPr>
        <w:spacing w:before="120" w:after="120" w:line="276" w:lineRule="auto"/>
        <w:ind w:left="2835"/>
        <w:jc w:val="both"/>
        <w:rPr>
          <w:rFonts w:ascii="Carlito" w:hAnsi="Carlito" w:cs="Carlito"/>
          <w:bCs/>
          <w:sz w:val="24"/>
        </w:rPr>
      </w:pPr>
      <w:r w:rsidRPr="001B7149">
        <w:rPr>
          <w:rFonts w:ascii="Carlito" w:hAnsi="Carlito" w:cs="Carlito"/>
          <w:bCs/>
          <w:sz w:val="24"/>
        </w:rPr>
        <w:t>Companhia aérea;</w:t>
      </w:r>
    </w:p>
    <w:p w:rsidR="00BD1921" w:rsidRPr="00B20005" w:rsidRDefault="00BD1921" w:rsidP="00B20005">
      <w:pPr>
        <w:pStyle w:val="PargrafodaLista"/>
        <w:numPr>
          <w:ilvl w:val="0"/>
          <w:numId w:val="18"/>
        </w:numPr>
        <w:spacing w:before="120" w:after="120" w:line="276" w:lineRule="auto"/>
        <w:ind w:left="2835"/>
        <w:jc w:val="both"/>
        <w:rPr>
          <w:rFonts w:ascii="Carlito" w:hAnsi="Carlito" w:cs="Carlito"/>
          <w:bCs/>
          <w:sz w:val="24"/>
        </w:rPr>
      </w:pPr>
      <w:r w:rsidRPr="00B20005">
        <w:rPr>
          <w:rFonts w:ascii="Carlito" w:hAnsi="Carlito" w:cs="Carlito"/>
          <w:bCs/>
          <w:sz w:val="24"/>
        </w:rPr>
        <w:t>País/cidades de origem e destino;</w:t>
      </w:r>
    </w:p>
    <w:p w:rsidR="00BD1921" w:rsidRPr="001B7149" w:rsidRDefault="00BD1921" w:rsidP="00B20005">
      <w:pPr>
        <w:pStyle w:val="PargrafodaLista"/>
        <w:numPr>
          <w:ilvl w:val="0"/>
          <w:numId w:val="18"/>
        </w:numPr>
        <w:spacing w:before="120" w:after="120" w:line="276" w:lineRule="auto"/>
        <w:ind w:left="2835"/>
        <w:jc w:val="both"/>
        <w:rPr>
          <w:rFonts w:ascii="Carlito" w:hAnsi="Carlito" w:cs="Carlito"/>
          <w:bCs/>
          <w:sz w:val="24"/>
        </w:rPr>
      </w:pPr>
      <w:r w:rsidRPr="001B7149">
        <w:rPr>
          <w:rFonts w:ascii="Carlito" w:hAnsi="Carlito" w:cs="Carlito"/>
          <w:bCs/>
          <w:sz w:val="24"/>
        </w:rPr>
        <w:lastRenderedPageBreak/>
        <w:t xml:space="preserve">Duração do </w:t>
      </w:r>
      <w:r w:rsidR="00B05230">
        <w:rPr>
          <w:rFonts w:ascii="Carlito" w:hAnsi="Carlito" w:cs="Carlito"/>
          <w:bCs/>
          <w:sz w:val="24"/>
        </w:rPr>
        <w:t>voo</w:t>
      </w:r>
      <w:r w:rsidRPr="001B7149">
        <w:rPr>
          <w:rFonts w:ascii="Carlito" w:hAnsi="Carlito" w:cs="Carlito"/>
          <w:bCs/>
          <w:sz w:val="24"/>
        </w:rPr>
        <w:t>;</w:t>
      </w:r>
    </w:p>
    <w:p w:rsidR="00BD1921" w:rsidRPr="001B7149" w:rsidRDefault="00BD1921" w:rsidP="00B20005">
      <w:pPr>
        <w:pStyle w:val="PargrafodaLista"/>
        <w:numPr>
          <w:ilvl w:val="0"/>
          <w:numId w:val="18"/>
        </w:numPr>
        <w:spacing w:before="120" w:after="120" w:line="276" w:lineRule="auto"/>
        <w:ind w:left="2835"/>
        <w:jc w:val="both"/>
        <w:rPr>
          <w:rFonts w:ascii="Carlito" w:hAnsi="Carlito" w:cs="Carlito"/>
          <w:bCs/>
          <w:sz w:val="24"/>
        </w:rPr>
      </w:pPr>
      <w:r w:rsidRPr="001B7149">
        <w:rPr>
          <w:rFonts w:ascii="Carlito" w:hAnsi="Carlito" w:cs="Carlito"/>
          <w:bCs/>
          <w:sz w:val="24"/>
        </w:rPr>
        <w:t>Quantidade e duração das escalas/conexões</w:t>
      </w:r>
      <w:proofErr w:type="gramStart"/>
      <w:r w:rsidRPr="001B7149">
        <w:rPr>
          <w:rFonts w:ascii="Carlito" w:hAnsi="Carlito" w:cs="Carlito"/>
          <w:bCs/>
          <w:sz w:val="24"/>
        </w:rPr>
        <w:t>, se houver</w:t>
      </w:r>
      <w:proofErr w:type="gramEnd"/>
      <w:r w:rsidRPr="001B7149">
        <w:rPr>
          <w:rFonts w:ascii="Carlito" w:hAnsi="Carlito" w:cs="Carlito"/>
          <w:bCs/>
          <w:sz w:val="24"/>
        </w:rPr>
        <w:t>;</w:t>
      </w:r>
    </w:p>
    <w:p w:rsidR="00BD1921" w:rsidRPr="001B7149" w:rsidRDefault="00BD1921" w:rsidP="00B20005">
      <w:pPr>
        <w:pStyle w:val="PargrafodaLista"/>
        <w:numPr>
          <w:ilvl w:val="0"/>
          <w:numId w:val="18"/>
        </w:numPr>
        <w:spacing w:before="120" w:after="120" w:line="276" w:lineRule="auto"/>
        <w:ind w:left="2835"/>
        <w:jc w:val="both"/>
        <w:rPr>
          <w:rFonts w:ascii="Carlito" w:hAnsi="Carlito" w:cs="Carlito"/>
          <w:bCs/>
          <w:sz w:val="24"/>
        </w:rPr>
      </w:pPr>
      <w:r w:rsidRPr="001B7149">
        <w:rPr>
          <w:rFonts w:ascii="Carlito" w:hAnsi="Carlito" w:cs="Carlito"/>
          <w:bCs/>
          <w:sz w:val="24"/>
        </w:rPr>
        <w:t xml:space="preserve">Datas e horários do </w:t>
      </w:r>
      <w:r w:rsidR="00B05230">
        <w:rPr>
          <w:rFonts w:ascii="Carlito" w:hAnsi="Carlito" w:cs="Carlito"/>
          <w:bCs/>
          <w:sz w:val="24"/>
        </w:rPr>
        <w:t>voo</w:t>
      </w:r>
      <w:r w:rsidRPr="001B7149">
        <w:rPr>
          <w:rFonts w:ascii="Carlito" w:hAnsi="Carlito" w:cs="Carlito"/>
          <w:bCs/>
          <w:sz w:val="24"/>
        </w:rPr>
        <w:t xml:space="preserve"> e aeroportos utilizados;</w:t>
      </w:r>
    </w:p>
    <w:p w:rsidR="004E3761" w:rsidRDefault="00BD1921" w:rsidP="00B20005">
      <w:pPr>
        <w:pStyle w:val="PargrafodaLista"/>
        <w:numPr>
          <w:ilvl w:val="0"/>
          <w:numId w:val="18"/>
        </w:numPr>
        <w:spacing w:before="120" w:after="120" w:line="276" w:lineRule="auto"/>
        <w:ind w:left="2835"/>
        <w:jc w:val="both"/>
        <w:rPr>
          <w:rFonts w:ascii="Carlito" w:hAnsi="Carlito" w:cs="Carlito"/>
          <w:bCs/>
          <w:sz w:val="24"/>
        </w:rPr>
      </w:pPr>
      <w:r w:rsidRPr="001B7149">
        <w:rPr>
          <w:rFonts w:ascii="Carlito" w:hAnsi="Carlito" w:cs="Carlito"/>
          <w:bCs/>
          <w:sz w:val="24"/>
        </w:rPr>
        <w:t>Valor da TARIFA</w:t>
      </w:r>
      <w:r w:rsidR="004E3761">
        <w:rPr>
          <w:rFonts w:ascii="Carlito" w:hAnsi="Carlito" w:cs="Carlito"/>
          <w:bCs/>
          <w:sz w:val="24"/>
        </w:rPr>
        <w:t>;</w:t>
      </w:r>
    </w:p>
    <w:p w:rsidR="00BD1921" w:rsidRPr="001B7149" w:rsidRDefault="004E3761" w:rsidP="00B20005">
      <w:pPr>
        <w:pStyle w:val="PargrafodaLista"/>
        <w:numPr>
          <w:ilvl w:val="0"/>
          <w:numId w:val="18"/>
        </w:numPr>
        <w:spacing w:before="120" w:after="120" w:line="276" w:lineRule="auto"/>
        <w:ind w:left="2835"/>
        <w:jc w:val="both"/>
        <w:rPr>
          <w:rFonts w:ascii="Carlito" w:hAnsi="Carlito" w:cs="Carlito"/>
          <w:bCs/>
          <w:sz w:val="24"/>
        </w:rPr>
      </w:pPr>
      <w:r>
        <w:rPr>
          <w:rFonts w:ascii="Carlito" w:hAnsi="Carlito" w:cs="Carlito"/>
          <w:bCs/>
          <w:sz w:val="24"/>
        </w:rPr>
        <w:t xml:space="preserve">Valor da </w:t>
      </w:r>
      <w:r w:rsidR="0051052F">
        <w:rPr>
          <w:rFonts w:ascii="Carlito" w:hAnsi="Carlito" w:cs="Carlito"/>
          <w:bCs/>
          <w:sz w:val="24"/>
        </w:rPr>
        <w:t>TAXA DE EMBARQUE</w:t>
      </w:r>
      <w:r>
        <w:rPr>
          <w:rFonts w:ascii="Carlito" w:hAnsi="Carlito" w:cs="Carlito"/>
          <w:bCs/>
          <w:sz w:val="24"/>
        </w:rPr>
        <w:t>.</w:t>
      </w:r>
    </w:p>
    <w:p w:rsidR="00BD1921" w:rsidRPr="008655B7" w:rsidRDefault="00BD1921" w:rsidP="008655B7">
      <w:pPr>
        <w:numPr>
          <w:ilvl w:val="4"/>
          <w:numId w:val="1"/>
        </w:numPr>
        <w:suppressAutoHyphens/>
        <w:spacing w:after="120"/>
        <w:ind w:left="2410"/>
        <w:jc w:val="both"/>
        <w:rPr>
          <w:rFonts w:ascii="Carlito" w:hAnsi="Carlito" w:cs="Carlito"/>
          <w:sz w:val="24"/>
        </w:rPr>
      </w:pPr>
      <w:r w:rsidRPr="008655B7">
        <w:rPr>
          <w:rFonts w:ascii="Carlito" w:hAnsi="Carlito" w:cs="Carlito"/>
          <w:sz w:val="24"/>
        </w:rPr>
        <w:t xml:space="preserve">Reserva: deverá ser realizada pela CONTRATADA, discriminada por TRECHO e observadas </w:t>
      </w:r>
      <w:proofErr w:type="gramStart"/>
      <w:r w:rsidRPr="008655B7">
        <w:rPr>
          <w:rFonts w:ascii="Carlito" w:hAnsi="Carlito" w:cs="Carlito"/>
          <w:sz w:val="24"/>
        </w:rPr>
        <w:t>as</w:t>
      </w:r>
      <w:proofErr w:type="gramEnd"/>
      <w:r w:rsidRPr="008655B7">
        <w:rPr>
          <w:rFonts w:ascii="Carlito" w:hAnsi="Carlito" w:cs="Carlito"/>
          <w:sz w:val="24"/>
        </w:rPr>
        <w:t xml:space="preserve"> disposições dos subitens </w:t>
      </w:r>
      <w:r w:rsidR="008655B7" w:rsidRPr="009C13C6">
        <w:rPr>
          <w:rFonts w:ascii="Carlito" w:hAnsi="Carlito" w:cs="Carlito"/>
          <w:sz w:val="24"/>
        </w:rPr>
        <w:t>8.2.1.1 a 8.2.1.</w:t>
      </w:r>
      <w:r w:rsidRPr="008655B7">
        <w:rPr>
          <w:rFonts w:ascii="Carlito" w:hAnsi="Carlito" w:cs="Carlito"/>
          <w:sz w:val="24"/>
        </w:rPr>
        <w:t>4, com base nas informações das cotações contidas na etapa anterior.</w:t>
      </w:r>
    </w:p>
    <w:p w:rsidR="00BD1921" w:rsidRPr="008655B7" w:rsidRDefault="00BD1921" w:rsidP="008655B7">
      <w:pPr>
        <w:numPr>
          <w:ilvl w:val="4"/>
          <w:numId w:val="1"/>
        </w:numPr>
        <w:suppressAutoHyphens/>
        <w:spacing w:after="120"/>
        <w:ind w:left="2410"/>
        <w:jc w:val="both"/>
        <w:rPr>
          <w:rFonts w:ascii="Carlito" w:hAnsi="Carlito" w:cs="Carlito"/>
          <w:sz w:val="24"/>
        </w:rPr>
      </w:pPr>
      <w:r w:rsidRPr="008655B7">
        <w:rPr>
          <w:rFonts w:ascii="Carlito" w:hAnsi="Carlito" w:cs="Carlito"/>
          <w:sz w:val="24"/>
        </w:rPr>
        <w:t>A CONTRATADA apresentará pelo SCDP, e-mail ou telefone a reserva contendo o LOCALIZADOR, a data e hora de validade da reserva e demais dados contidos na cotação para a UNIDADE SOLICITANTE, visando à necessária aprovação.</w:t>
      </w:r>
    </w:p>
    <w:p w:rsidR="00BD1921" w:rsidRPr="008655B7" w:rsidRDefault="00BD1921" w:rsidP="008655B7">
      <w:pPr>
        <w:numPr>
          <w:ilvl w:val="5"/>
          <w:numId w:val="1"/>
        </w:numPr>
        <w:suppressAutoHyphens/>
        <w:spacing w:after="120"/>
        <w:jc w:val="both"/>
        <w:rPr>
          <w:rFonts w:ascii="Carlito" w:hAnsi="Carlito" w:cs="Carlito"/>
          <w:sz w:val="24"/>
        </w:rPr>
      </w:pPr>
      <w:r w:rsidRPr="008655B7">
        <w:rPr>
          <w:rFonts w:ascii="Carlito" w:hAnsi="Carlito" w:cs="Carlito"/>
          <w:sz w:val="24"/>
        </w:rPr>
        <w:t xml:space="preserve">Além da escolha dos </w:t>
      </w:r>
      <w:r w:rsidR="00B05230">
        <w:rPr>
          <w:rFonts w:ascii="Carlito" w:hAnsi="Carlito" w:cs="Carlito"/>
          <w:sz w:val="24"/>
        </w:rPr>
        <w:t>voo</w:t>
      </w:r>
      <w:r w:rsidRPr="008655B7">
        <w:rPr>
          <w:rFonts w:ascii="Carlito" w:hAnsi="Carlito" w:cs="Carlito"/>
          <w:sz w:val="24"/>
        </w:rPr>
        <w:t xml:space="preserve">s, a UNIDADE SOLICITANTE deve informar à CONTRATADA todos os dados constantes do subitem </w:t>
      </w:r>
      <w:r w:rsidR="008655B7" w:rsidRPr="008655B7">
        <w:rPr>
          <w:rFonts w:ascii="Carlito" w:hAnsi="Carlito" w:cs="Carlito"/>
          <w:sz w:val="24"/>
        </w:rPr>
        <w:t>8.2.3.1.2.1</w:t>
      </w:r>
      <w:r w:rsidRPr="008655B7">
        <w:rPr>
          <w:rFonts w:ascii="Carlito" w:hAnsi="Carlito" w:cs="Carlito"/>
          <w:sz w:val="24"/>
        </w:rPr>
        <w:t>deste TR para a criação da reserva.</w:t>
      </w:r>
    </w:p>
    <w:p w:rsidR="00BD1921" w:rsidRPr="008655B7" w:rsidRDefault="00BD1921" w:rsidP="008655B7">
      <w:pPr>
        <w:numPr>
          <w:ilvl w:val="4"/>
          <w:numId w:val="1"/>
        </w:numPr>
        <w:suppressAutoHyphens/>
        <w:spacing w:after="120"/>
        <w:ind w:left="2410"/>
        <w:jc w:val="both"/>
        <w:rPr>
          <w:rFonts w:ascii="Carlito" w:hAnsi="Carlito" w:cs="Carlito"/>
          <w:sz w:val="24"/>
        </w:rPr>
      </w:pPr>
      <w:r w:rsidRPr="008655B7">
        <w:rPr>
          <w:rFonts w:ascii="Carlito" w:hAnsi="Carlito" w:cs="Carlito"/>
          <w:sz w:val="24"/>
        </w:rPr>
        <w:t xml:space="preserve">Emissão: será realizada pela CONTRATADA observando as disposições dos subitens </w:t>
      </w:r>
      <w:r w:rsidR="008655B7" w:rsidRPr="008655B7">
        <w:rPr>
          <w:rFonts w:ascii="Carlito" w:hAnsi="Carlito" w:cs="Carlito"/>
          <w:sz w:val="24"/>
        </w:rPr>
        <w:t>8.2.3.1.2</w:t>
      </w:r>
      <w:r w:rsidR="008655B7">
        <w:rPr>
          <w:rFonts w:ascii="Carlito" w:hAnsi="Carlito" w:cs="Carlito"/>
          <w:sz w:val="24"/>
        </w:rPr>
        <w:t xml:space="preserve"> </w:t>
      </w:r>
      <w:r w:rsidRPr="008655B7">
        <w:rPr>
          <w:rFonts w:ascii="Carlito" w:hAnsi="Carlito" w:cs="Carlito"/>
          <w:sz w:val="24"/>
        </w:rPr>
        <w:t xml:space="preserve">e </w:t>
      </w:r>
      <w:r w:rsidR="008655B7" w:rsidRPr="008655B7">
        <w:rPr>
          <w:rFonts w:ascii="Carlito" w:hAnsi="Carlito" w:cs="Carlito"/>
          <w:sz w:val="24"/>
        </w:rPr>
        <w:t>8.2.1.4</w:t>
      </w:r>
      <w:r w:rsidRPr="008655B7">
        <w:rPr>
          <w:rFonts w:ascii="Carlito" w:hAnsi="Carlito" w:cs="Carlito"/>
          <w:sz w:val="24"/>
        </w:rPr>
        <w:t>, com base nas informações de reserva contidas na etapa anterior.</w:t>
      </w:r>
    </w:p>
    <w:p w:rsidR="00BD1921" w:rsidRPr="008655B7" w:rsidRDefault="00BD1921" w:rsidP="008655B7">
      <w:pPr>
        <w:numPr>
          <w:ilvl w:val="5"/>
          <w:numId w:val="1"/>
        </w:numPr>
        <w:suppressAutoHyphens/>
        <w:spacing w:after="120"/>
        <w:jc w:val="both"/>
        <w:rPr>
          <w:rFonts w:ascii="Carlito" w:hAnsi="Carlito" w:cs="Carlito"/>
          <w:sz w:val="24"/>
        </w:rPr>
      </w:pPr>
      <w:r w:rsidRPr="008655B7">
        <w:rPr>
          <w:rFonts w:ascii="Carlito" w:hAnsi="Carlito" w:cs="Carlito"/>
          <w:sz w:val="24"/>
        </w:rPr>
        <w:t xml:space="preserve">Havendo cancelamento em virtude da expiração do prazo da reserva e caso não seja possível </w:t>
      </w:r>
      <w:r w:rsidR="008655B7" w:rsidRPr="008655B7">
        <w:rPr>
          <w:rFonts w:ascii="Carlito" w:hAnsi="Carlito" w:cs="Carlito"/>
          <w:sz w:val="24"/>
        </w:rPr>
        <w:t>reativá-la</w:t>
      </w:r>
      <w:r w:rsidRPr="008655B7">
        <w:rPr>
          <w:rFonts w:ascii="Carlito" w:hAnsi="Carlito" w:cs="Carlito"/>
          <w:sz w:val="24"/>
        </w:rPr>
        <w:t xml:space="preserve"> nos mesmos valores, o procedimento visando à emissão deve ser reiniciado.</w:t>
      </w:r>
    </w:p>
    <w:p w:rsidR="00BD1921" w:rsidRPr="008655B7" w:rsidRDefault="00F12E3A" w:rsidP="008655B7">
      <w:pPr>
        <w:numPr>
          <w:ilvl w:val="5"/>
          <w:numId w:val="1"/>
        </w:numPr>
        <w:suppressAutoHyphens/>
        <w:spacing w:after="120"/>
        <w:jc w:val="both"/>
        <w:rPr>
          <w:rFonts w:ascii="Carlito" w:hAnsi="Carlito" w:cs="Carlito"/>
          <w:sz w:val="24"/>
        </w:rPr>
      </w:pPr>
      <w:r>
        <w:rPr>
          <w:rFonts w:ascii="Carlito" w:hAnsi="Carlito" w:cs="Carlito"/>
          <w:sz w:val="24"/>
        </w:rPr>
        <w:t xml:space="preserve">O </w:t>
      </w:r>
      <w:r w:rsidR="00BD1921" w:rsidRPr="008655B7">
        <w:rPr>
          <w:rFonts w:ascii="Carlito" w:hAnsi="Carlito" w:cs="Carlito"/>
          <w:sz w:val="24"/>
        </w:rPr>
        <w:t>B</w:t>
      </w:r>
      <w:r>
        <w:rPr>
          <w:rFonts w:ascii="Carlito" w:hAnsi="Carlito" w:cs="Carlito"/>
          <w:sz w:val="24"/>
        </w:rPr>
        <w:t>ILHETE DE PASSAGEM emitido será</w:t>
      </w:r>
      <w:r w:rsidR="00D773F4">
        <w:rPr>
          <w:rFonts w:ascii="Carlito" w:hAnsi="Carlito" w:cs="Carlito"/>
          <w:sz w:val="24"/>
        </w:rPr>
        <w:t xml:space="preserve"> cadastrado</w:t>
      </w:r>
      <w:r w:rsidR="00BD1921" w:rsidRPr="008655B7">
        <w:rPr>
          <w:rFonts w:ascii="Carlito" w:hAnsi="Carlito" w:cs="Carlito"/>
          <w:sz w:val="24"/>
        </w:rPr>
        <w:t xml:space="preserve"> no SCDP e o BILHETE DE PASSAGEM </w:t>
      </w:r>
      <w:r w:rsidR="00D773F4">
        <w:rPr>
          <w:rFonts w:ascii="Carlito" w:hAnsi="Carlito" w:cs="Carlito"/>
          <w:sz w:val="24"/>
        </w:rPr>
        <w:t xml:space="preserve">(e-ticket) </w:t>
      </w:r>
      <w:r w:rsidR="00BD1921" w:rsidRPr="008655B7">
        <w:rPr>
          <w:rFonts w:ascii="Carlito" w:hAnsi="Carlito" w:cs="Carlito"/>
          <w:sz w:val="24"/>
        </w:rPr>
        <w:t>emitido deverá ser enviado pela CONTRATADA à UNIDADE SOLICITANTE, por e-mail ou por outro canal de comunicação previamente informado.</w:t>
      </w:r>
    </w:p>
    <w:p w:rsidR="00BD1921" w:rsidRPr="002C4BAE" w:rsidRDefault="00BD1921" w:rsidP="00BD1921">
      <w:pPr>
        <w:spacing w:before="120" w:after="120" w:line="276" w:lineRule="auto"/>
        <w:jc w:val="both"/>
        <w:rPr>
          <w:rFonts w:cs="Arial"/>
          <w:bCs/>
          <w:szCs w:val="20"/>
        </w:rPr>
      </w:pPr>
    </w:p>
    <w:p w:rsidR="00BD1921" w:rsidRPr="00E478E9" w:rsidRDefault="00BD1921" w:rsidP="00E478E9">
      <w:pPr>
        <w:numPr>
          <w:ilvl w:val="2"/>
          <w:numId w:val="1"/>
        </w:numPr>
        <w:suppressAutoHyphens/>
        <w:spacing w:after="120"/>
        <w:ind w:left="1276"/>
        <w:jc w:val="both"/>
        <w:rPr>
          <w:rFonts w:ascii="Carlito" w:hAnsi="Carlito" w:cs="Carlito"/>
          <w:b/>
          <w:sz w:val="24"/>
        </w:rPr>
      </w:pPr>
      <w:r w:rsidRPr="00E478E9">
        <w:rPr>
          <w:rFonts w:ascii="Carlito" w:hAnsi="Carlito" w:cs="Carlito"/>
          <w:b/>
          <w:sz w:val="24"/>
        </w:rPr>
        <w:t>SEGURO VIAGEM</w:t>
      </w:r>
    </w:p>
    <w:p w:rsidR="00BD1921" w:rsidRPr="00E478E9" w:rsidRDefault="00BD1921" w:rsidP="00E478E9">
      <w:pPr>
        <w:numPr>
          <w:ilvl w:val="3"/>
          <w:numId w:val="1"/>
        </w:numPr>
        <w:suppressAutoHyphens/>
        <w:spacing w:after="120"/>
        <w:ind w:left="1843"/>
        <w:jc w:val="both"/>
        <w:rPr>
          <w:rFonts w:ascii="Carlito" w:hAnsi="Carlito" w:cs="Carlito"/>
          <w:sz w:val="24"/>
        </w:rPr>
      </w:pPr>
      <w:r w:rsidRPr="00E478E9">
        <w:rPr>
          <w:rFonts w:ascii="Carlito" w:hAnsi="Carlito" w:cs="Carlito"/>
          <w:sz w:val="24"/>
        </w:rPr>
        <w:t xml:space="preserve">A CONTRATADA deverá providenciar, quando requerido pela UNIDADE SOLICITANTE, em até </w:t>
      </w:r>
      <w:proofErr w:type="gramStart"/>
      <w:r w:rsidRPr="00E478E9">
        <w:rPr>
          <w:rFonts w:ascii="Carlito" w:hAnsi="Carlito" w:cs="Carlito"/>
          <w:sz w:val="24"/>
        </w:rPr>
        <w:t>8</w:t>
      </w:r>
      <w:proofErr w:type="gramEnd"/>
      <w:r w:rsidRPr="00E478E9">
        <w:rPr>
          <w:rFonts w:ascii="Carlito" w:hAnsi="Carlito" w:cs="Carlito"/>
          <w:sz w:val="24"/>
        </w:rPr>
        <w:t xml:space="preserve"> (oito) horas após a formalização da demanda pelo SCDP, por e-mail ou telefone, no mínimo 3 (três) cotações de SEGURO VIAGEM, com seguradoras, para aprovação do custo e autorização da emissão, observando as regras e as coberturas mínimas previstas na Resolução CNSP nº 315/2014, do Conselho Nacional de Seguros Privados.</w:t>
      </w:r>
    </w:p>
    <w:p w:rsidR="00BD1921" w:rsidRPr="00A376DB" w:rsidRDefault="00BD1921" w:rsidP="00A376DB">
      <w:pPr>
        <w:numPr>
          <w:ilvl w:val="3"/>
          <w:numId w:val="1"/>
        </w:numPr>
        <w:suppressAutoHyphens/>
        <w:spacing w:after="120"/>
        <w:ind w:left="1843"/>
        <w:jc w:val="both"/>
        <w:rPr>
          <w:rFonts w:ascii="Carlito" w:hAnsi="Carlito" w:cs="Carlito"/>
          <w:sz w:val="24"/>
        </w:rPr>
      </w:pPr>
      <w:r w:rsidRPr="00A376DB">
        <w:rPr>
          <w:rFonts w:ascii="Carlito" w:hAnsi="Carlito" w:cs="Carlito"/>
          <w:sz w:val="24"/>
        </w:rPr>
        <w:t xml:space="preserve">A CONTRATADA DEVERÁ emitir a apólice ou voucher, no prazo de </w:t>
      </w:r>
      <w:proofErr w:type="gramStart"/>
      <w:r w:rsidRPr="00A376DB">
        <w:rPr>
          <w:rFonts w:ascii="Carlito" w:hAnsi="Carlito" w:cs="Carlito"/>
          <w:sz w:val="24"/>
        </w:rPr>
        <w:t>3</w:t>
      </w:r>
      <w:proofErr w:type="gramEnd"/>
      <w:r w:rsidRPr="00A376DB">
        <w:rPr>
          <w:rFonts w:ascii="Carlito" w:hAnsi="Carlito" w:cs="Carlito"/>
          <w:sz w:val="24"/>
        </w:rPr>
        <w:t xml:space="preserve"> (três) horas após autorização pela CONTRATANTE.</w:t>
      </w:r>
    </w:p>
    <w:p w:rsidR="00BD1921" w:rsidRPr="00A376DB" w:rsidRDefault="00BD1921" w:rsidP="00A376DB">
      <w:pPr>
        <w:numPr>
          <w:ilvl w:val="3"/>
          <w:numId w:val="1"/>
        </w:numPr>
        <w:suppressAutoHyphens/>
        <w:spacing w:after="120"/>
        <w:ind w:left="1843"/>
        <w:jc w:val="both"/>
        <w:rPr>
          <w:rFonts w:ascii="Carlito" w:hAnsi="Carlito" w:cs="Carlito"/>
          <w:sz w:val="24"/>
        </w:rPr>
      </w:pPr>
      <w:r w:rsidRPr="00A376DB">
        <w:rPr>
          <w:rFonts w:ascii="Carlito" w:hAnsi="Carlito" w:cs="Carlito"/>
          <w:sz w:val="24"/>
        </w:rPr>
        <w:lastRenderedPageBreak/>
        <w:t>Os serviços de emissão de SEGURO VIAGEM compreendem a cotação, emissão, alteração, cancelamento e reembolso.</w:t>
      </w:r>
    </w:p>
    <w:p w:rsidR="00BD1921" w:rsidRPr="00A376DB" w:rsidRDefault="00BD1921" w:rsidP="00A376DB">
      <w:pPr>
        <w:numPr>
          <w:ilvl w:val="3"/>
          <w:numId w:val="1"/>
        </w:numPr>
        <w:suppressAutoHyphens/>
        <w:spacing w:after="120"/>
        <w:ind w:left="1843"/>
        <w:jc w:val="both"/>
        <w:rPr>
          <w:rFonts w:ascii="Carlito" w:hAnsi="Carlito" w:cs="Carlito"/>
          <w:sz w:val="24"/>
        </w:rPr>
      </w:pPr>
      <w:r w:rsidRPr="00A376DB">
        <w:rPr>
          <w:rFonts w:ascii="Carlito" w:hAnsi="Carlito" w:cs="Carlito"/>
          <w:sz w:val="24"/>
        </w:rPr>
        <w:t>Será devido à CONTRATADA apenas o valor de repasse referente ao prêmio do SEGURO VIAGEM quando este for emitido juntamente com o BILHETE DE PASSAGEM INTERNACIONAL não podendo, neste caso, a CONTRATADA cobrar remuneração adicional pela prestação deste serviço.</w:t>
      </w:r>
    </w:p>
    <w:p w:rsidR="00BD1921" w:rsidRPr="00C44BE1" w:rsidRDefault="00BD1921" w:rsidP="00BD1921">
      <w:pPr>
        <w:spacing w:before="120" w:after="120" w:line="276" w:lineRule="auto"/>
        <w:ind w:left="1728"/>
        <w:jc w:val="both"/>
        <w:rPr>
          <w:rFonts w:cs="Arial"/>
          <w:b/>
          <w:bCs/>
          <w:szCs w:val="20"/>
        </w:rPr>
      </w:pPr>
    </w:p>
    <w:p w:rsidR="00BD1921" w:rsidRPr="00A376DB" w:rsidRDefault="00BD1921" w:rsidP="00A376DB">
      <w:pPr>
        <w:numPr>
          <w:ilvl w:val="2"/>
          <w:numId w:val="1"/>
        </w:numPr>
        <w:suppressAutoHyphens/>
        <w:spacing w:after="120"/>
        <w:ind w:left="1276"/>
        <w:jc w:val="both"/>
        <w:rPr>
          <w:rFonts w:ascii="Carlito" w:hAnsi="Carlito" w:cs="Carlito"/>
          <w:b/>
          <w:sz w:val="24"/>
        </w:rPr>
      </w:pPr>
      <w:r w:rsidRPr="00A376DB">
        <w:rPr>
          <w:rFonts w:ascii="Carlito" w:hAnsi="Carlito" w:cs="Carlito"/>
          <w:b/>
          <w:sz w:val="24"/>
        </w:rPr>
        <w:t xml:space="preserve">ALTERAÇÃO DE BILHETES DE PASSAGEM – </w:t>
      </w:r>
      <w:r w:rsidR="00B05230">
        <w:rPr>
          <w:rFonts w:ascii="Carlito" w:hAnsi="Carlito" w:cs="Carlito"/>
          <w:b/>
          <w:sz w:val="24"/>
        </w:rPr>
        <w:t>VOO</w:t>
      </w:r>
      <w:r w:rsidRPr="00A376DB">
        <w:rPr>
          <w:rFonts w:ascii="Carlito" w:hAnsi="Carlito" w:cs="Carlito"/>
          <w:b/>
          <w:sz w:val="24"/>
        </w:rPr>
        <w:t>S NACIONAIS E INTERNACIONAIS</w:t>
      </w:r>
    </w:p>
    <w:p w:rsidR="00BD1921" w:rsidRPr="00A376DB" w:rsidRDefault="00BD1921" w:rsidP="00A376DB">
      <w:pPr>
        <w:numPr>
          <w:ilvl w:val="3"/>
          <w:numId w:val="1"/>
        </w:numPr>
        <w:suppressAutoHyphens/>
        <w:spacing w:after="120"/>
        <w:ind w:left="1843"/>
        <w:jc w:val="both"/>
        <w:rPr>
          <w:rFonts w:ascii="Carlito" w:hAnsi="Carlito" w:cs="Carlito"/>
          <w:sz w:val="24"/>
        </w:rPr>
      </w:pPr>
      <w:r w:rsidRPr="00A376DB">
        <w:rPr>
          <w:rFonts w:ascii="Carlito" w:hAnsi="Carlito" w:cs="Carlito"/>
          <w:sz w:val="24"/>
        </w:rPr>
        <w:t>A alteração de BILHETE DE PASSAGEM deve ser precedida de nova cotação e reserva, visando subsidiar a decisão sobre a alteração ou cancelamento seguido de nova emissão, o que for mais vantajoso para a APF.</w:t>
      </w:r>
    </w:p>
    <w:p w:rsidR="00BD1921" w:rsidRPr="00A376DB" w:rsidRDefault="00BD1921" w:rsidP="00A376DB">
      <w:pPr>
        <w:numPr>
          <w:ilvl w:val="3"/>
          <w:numId w:val="1"/>
        </w:numPr>
        <w:suppressAutoHyphens/>
        <w:spacing w:after="120"/>
        <w:ind w:left="1843"/>
        <w:jc w:val="both"/>
        <w:rPr>
          <w:rFonts w:ascii="Carlito" w:hAnsi="Carlito" w:cs="Carlito"/>
          <w:sz w:val="24"/>
        </w:rPr>
      </w:pPr>
      <w:r w:rsidRPr="00A376DB">
        <w:rPr>
          <w:rFonts w:ascii="Carlito" w:hAnsi="Carlito" w:cs="Carlito"/>
          <w:sz w:val="24"/>
        </w:rPr>
        <w:t xml:space="preserve">As alterações de BILHETES DE PASSAGEM serão requeridas pela UNIDADE SOLICITANTE, pelo SCDP, por E-MAIL ou telefone, </w:t>
      </w:r>
      <w:proofErr w:type="gramStart"/>
      <w:r w:rsidRPr="00A376DB">
        <w:rPr>
          <w:rFonts w:ascii="Carlito" w:hAnsi="Carlito" w:cs="Carlito"/>
          <w:sz w:val="24"/>
        </w:rPr>
        <w:t>discriminadas por trecho</w:t>
      </w:r>
      <w:proofErr w:type="gramEnd"/>
      <w:r w:rsidRPr="00A376DB">
        <w:rPr>
          <w:rFonts w:ascii="Carlito" w:hAnsi="Carlito" w:cs="Carlito"/>
          <w:sz w:val="24"/>
        </w:rPr>
        <w:t>.</w:t>
      </w:r>
    </w:p>
    <w:p w:rsidR="00BD1921" w:rsidRPr="00A376DB" w:rsidRDefault="00BD1921" w:rsidP="00A376DB">
      <w:pPr>
        <w:numPr>
          <w:ilvl w:val="3"/>
          <w:numId w:val="1"/>
        </w:numPr>
        <w:suppressAutoHyphens/>
        <w:spacing w:after="120"/>
        <w:ind w:left="1843"/>
        <w:jc w:val="both"/>
        <w:rPr>
          <w:rFonts w:ascii="Carlito" w:hAnsi="Carlito" w:cs="Carlito"/>
          <w:sz w:val="24"/>
        </w:rPr>
      </w:pPr>
      <w:r w:rsidRPr="00A376DB">
        <w:rPr>
          <w:rFonts w:ascii="Carlito" w:hAnsi="Carlito" w:cs="Carlito"/>
          <w:sz w:val="24"/>
        </w:rPr>
        <w:t>Caso a alteração possua mudança ou inclusão de destinos, a CONTRATADA receberá solicitação de nova assessoria para indicação das opções que melhor atendam à demanda.</w:t>
      </w:r>
    </w:p>
    <w:p w:rsidR="00BD1921" w:rsidRPr="00A376DB" w:rsidRDefault="00BD1921" w:rsidP="00A376DB">
      <w:pPr>
        <w:numPr>
          <w:ilvl w:val="3"/>
          <w:numId w:val="1"/>
        </w:numPr>
        <w:suppressAutoHyphens/>
        <w:spacing w:after="120"/>
        <w:ind w:left="1843"/>
        <w:jc w:val="both"/>
        <w:rPr>
          <w:rFonts w:ascii="Carlito" w:hAnsi="Carlito" w:cs="Carlito"/>
          <w:sz w:val="24"/>
        </w:rPr>
      </w:pPr>
      <w:r w:rsidRPr="00A376DB">
        <w:rPr>
          <w:rFonts w:ascii="Carlito" w:hAnsi="Carlito" w:cs="Carlito"/>
          <w:sz w:val="24"/>
        </w:rPr>
        <w:t>A alteração dependerá da disponibilidade</w:t>
      </w:r>
      <w:r w:rsidR="005753D5">
        <w:rPr>
          <w:rFonts w:ascii="Carlito" w:hAnsi="Carlito" w:cs="Carlito"/>
          <w:sz w:val="24"/>
        </w:rPr>
        <w:t xml:space="preserve"> de assentos e poderá ensejar a</w:t>
      </w:r>
      <w:r w:rsidRPr="00A376DB">
        <w:rPr>
          <w:rFonts w:ascii="Carlito" w:hAnsi="Carlito" w:cs="Carlito"/>
          <w:sz w:val="24"/>
        </w:rPr>
        <w:t xml:space="preserve"> aplicação de multas e eventuais diferenças tarifárias estabelecidas pela companhia aérea.</w:t>
      </w:r>
    </w:p>
    <w:p w:rsidR="00BD1921" w:rsidRPr="00A376DB" w:rsidRDefault="00BD1921" w:rsidP="00A376DB">
      <w:pPr>
        <w:numPr>
          <w:ilvl w:val="3"/>
          <w:numId w:val="1"/>
        </w:numPr>
        <w:suppressAutoHyphens/>
        <w:spacing w:after="120"/>
        <w:ind w:left="1843"/>
        <w:jc w:val="both"/>
        <w:rPr>
          <w:rFonts w:ascii="Carlito" w:hAnsi="Carlito" w:cs="Carlito"/>
          <w:sz w:val="24"/>
        </w:rPr>
      </w:pPr>
      <w:r w:rsidRPr="00A376DB">
        <w:rPr>
          <w:rFonts w:ascii="Carlito" w:hAnsi="Carlito" w:cs="Carlito"/>
          <w:sz w:val="24"/>
        </w:rPr>
        <w:t xml:space="preserve">Imediatamente após a alteração que resulte em crédito, situação na qual o valor do BILHETE DE PASSAGEM original é superior à soma da multa e da diferença tarifária, a CONTRATADA deverá requerer, imediata e formalmente, o reembolso dos valores aos </w:t>
      </w:r>
      <w:proofErr w:type="gramStart"/>
      <w:r w:rsidRPr="00A376DB">
        <w:rPr>
          <w:rFonts w:ascii="Carlito" w:hAnsi="Carlito" w:cs="Carlito"/>
          <w:sz w:val="24"/>
        </w:rPr>
        <w:t>quais a</w:t>
      </w:r>
      <w:proofErr w:type="gramEnd"/>
      <w:r w:rsidRPr="00A376DB">
        <w:rPr>
          <w:rFonts w:ascii="Carlito" w:hAnsi="Carlito" w:cs="Carlito"/>
          <w:sz w:val="24"/>
        </w:rPr>
        <w:t xml:space="preserve"> CONTRATANTE tem direito, para que seja efetuada a glosa do valor em fatura, mediante apresentação de nota crédito e comprovante das companhias aéreas, discriminadas por UNIDADE SOLICITANTE.</w:t>
      </w:r>
    </w:p>
    <w:p w:rsidR="00BD1921" w:rsidRPr="00A376DB" w:rsidRDefault="00BD1921" w:rsidP="00A376DB">
      <w:pPr>
        <w:numPr>
          <w:ilvl w:val="3"/>
          <w:numId w:val="1"/>
        </w:numPr>
        <w:suppressAutoHyphens/>
        <w:spacing w:after="120"/>
        <w:ind w:left="1843"/>
        <w:jc w:val="both"/>
        <w:rPr>
          <w:rFonts w:ascii="Carlito" w:hAnsi="Carlito" w:cs="Carlito"/>
          <w:sz w:val="24"/>
        </w:rPr>
      </w:pPr>
      <w:r w:rsidRPr="00A376DB">
        <w:rPr>
          <w:rFonts w:ascii="Carlito" w:hAnsi="Carlito" w:cs="Carlito"/>
          <w:sz w:val="24"/>
        </w:rPr>
        <w:t>A CONTRATANTE efetuará a conferência das informações e a consequente glosa do valor a que tem direito, no momento em que for viável e possível, levando em consideração o valor da fatura e o tempo necessário para o término da conferência.</w:t>
      </w:r>
    </w:p>
    <w:p w:rsidR="00BD1921" w:rsidRPr="002C4BAE" w:rsidRDefault="00BD1921" w:rsidP="00BD1921">
      <w:pPr>
        <w:spacing w:before="120" w:after="120" w:line="276" w:lineRule="auto"/>
        <w:jc w:val="both"/>
        <w:rPr>
          <w:rFonts w:cs="Arial"/>
          <w:bCs/>
          <w:szCs w:val="20"/>
        </w:rPr>
      </w:pPr>
    </w:p>
    <w:p w:rsidR="00BD1921" w:rsidRPr="001B7149" w:rsidRDefault="00BD1921" w:rsidP="001B7149">
      <w:pPr>
        <w:numPr>
          <w:ilvl w:val="2"/>
          <w:numId w:val="1"/>
        </w:numPr>
        <w:suppressAutoHyphens/>
        <w:spacing w:after="120"/>
        <w:ind w:left="1276"/>
        <w:jc w:val="both"/>
        <w:rPr>
          <w:rFonts w:ascii="Carlito" w:hAnsi="Carlito" w:cs="Carlito"/>
          <w:b/>
          <w:sz w:val="24"/>
        </w:rPr>
      </w:pPr>
      <w:r w:rsidRPr="001B7149">
        <w:rPr>
          <w:rFonts w:ascii="Carlito" w:hAnsi="Carlito" w:cs="Carlito"/>
          <w:b/>
          <w:sz w:val="24"/>
        </w:rPr>
        <w:t xml:space="preserve">CANCELAMENTO DE BILHETES DE PASSAGEM – </w:t>
      </w:r>
      <w:r w:rsidR="00B05230">
        <w:rPr>
          <w:rFonts w:ascii="Carlito" w:hAnsi="Carlito" w:cs="Carlito"/>
          <w:b/>
          <w:sz w:val="24"/>
        </w:rPr>
        <w:t>VOO</w:t>
      </w:r>
      <w:r w:rsidRPr="001B7149">
        <w:rPr>
          <w:rFonts w:ascii="Carlito" w:hAnsi="Carlito" w:cs="Carlito"/>
          <w:b/>
          <w:sz w:val="24"/>
        </w:rPr>
        <w:t xml:space="preserve">S DOMÉSTICOS E </w:t>
      </w:r>
      <w:r w:rsidR="00B05230">
        <w:rPr>
          <w:rFonts w:ascii="Carlito" w:hAnsi="Carlito" w:cs="Carlito"/>
          <w:b/>
          <w:sz w:val="24"/>
        </w:rPr>
        <w:t>VOO</w:t>
      </w:r>
      <w:r w:rsidRPr="001B7149">
        <w:rPr>
          <w:rFonts w:ascii="Carlito" w:hAnsi="Carlito" w:cs="Carlito"/>
          <w:b/>
          <w:sz w:val="24"/>
        </w:rPr>
        <w:t>S INTERNACIONAIS</w:t>
      </w:r>
    </w:p>
    <w:p w:rsidR="00BD1921" w:rsidRPr="001B7149" w:rsidRDefault="00BD1921" w:rsidP="001B7149">
      <w:pPr>
        <w:numPr>
          <w:ilvl w:val="3"/>
          <w:numId w:val="1"/>
        </w:numPr>
        <w:suppressAutoHyphens/>
        <w:spacing w:after="120"/>
        <w:ind w:left="1843"/>
        <w:jc w:val="both"/>
        <w:rPr>
          <w:rFonts w:ascii="Carlito" w:hAnsi="Carlito" w:cs="Carlito"/>
          <w:sz w:val="24"/>
        </w:rPr>
      </w:pPr>
      <w:r w:rsidRPr="001B7149">
        <w:rPr>
          <w:rFonts w:ascii="Carlito" w:hAnsi="Carlito" w:cs="Carlito"/>
          <w:sz w:val="24"/>
        </w:rPr>
        <w:lastRenderedPageBreak/>
        <w:t>Este serviço compreende:</w:t>
      </w:r>
    </w:p>
    <w:p w:rsidR="001B7149" w:rsidRDefault="00BD1921" w:rsidP="001B7149">
      <w:pPr>
        <w:numPr>
          <w:ilvl w:val="4"/>
          <w:numId w:val="1"/>
        </w:numPr>
        <w:suppressAutoHyphens/>
        <w:spacing w:after="120"/>
        <w:ind w:left="2410"/>
        <w:jc w:val="both"/>
        <w:rPr>
          <w:rFonts w:ascii="Carlito" w:hAnsi="Carlito" w:cs="Carlito"/>
          <w:sz w:val="24"/>
        </w:rPr>
      </w:pPr>
      <w:r w:rsidRPr="001B7149">
        <w:rPr>
          <w:rFonts w:ascii="Carlito" w:hAnsi="Carlito" w:cs="Carlito"/>
          <w:sz w:val="24"/>
        </w:rPr>
        <w:t>Cancelamento originado pela extinção da demanda</w:t>
      </w:r>
    </w:p>
    <w:p w:rsidR="00BD1921" w:rsidRPr="001B7149" w:rsidRDefault="00BD1921" w:rsidP="001B7149">
      <w:pPr>
        <w:numPr>
          <w:ilvl w:val="5"/>
          <w:numId w:val="1"/>
        </w:numPr>
        <w:suppressAutoHyphens/>
        <w:spacing w:after="120"/>
        <w:jc w:val="both"/>
        <w:rPr>
          <w:rFonts w:ascii="Carlito" w:hAnsi="Carlito" w:cs="Carlito"/>
          <w:bCs/>
          <w:sz w:val="24"/>
        </w:rPr>
      </w:pPr>
      <w:r w:rsidRPr="001B7149">
        <w:rPr>
          <w:rFonts w:ascii="Carlito" w:hAnsi="Carlito" w:cs="Carlito"/>
          <w:bCs/>
          <w:sz w:val="24"/>
        </w:rPr>
        <w:t>A informação de cancelamento será fornecida pela CONTRATANTE à CENTRAL DE ATENDIMENTO da CONTRATADA, pelo SCDP, por e-mail ou telefone, com base nas informações do BILHETE DE PASSAGEM emitido.</w:t>
      </w:r>
    </w:p>
    <w:p w:rsidR="00BD1921" w:rsidRPr="001B7149" w:rsidRDefault="00BD1921" w:rsidP="001B7149">
      <w:pPr>
        <w:numPr>
          <w:ilvl w:val="5"/>
          <w:numId w:val="1"/>
        </w:numPr>
        <w:suppressAutoHyphens/>
        <w:spacing w:after="120"/>
        <w:jc w:val="both"/>
        <w:rPr>
          <w:rFonts w:ascii="Carlito" w:hAnsi="Carlito" w:cs="Carlito"/>
          <w:bCs/>
          <w:sz w:val="24"/>
        </w:rPr>
      </w:pPr>
      <w:r w:rsidRPr="001B7149">
        <w:rPr>
          <w:rFonts w:ascii="Carlito" w:hAnsi="Carlito" w:cs="Carlito"/>
          <w:bCs/>
          <w:sz w:val="24"/>
        </w:rPr>
        <w:t>Após o recebimento da informação acima, a CONTRATADA deve efetuar o cancelamento do BILHETE DE PASSAGEM, no prazo máximo de 30 (trinta) minutos, objetivando a isenção da cobrança de taxa de NO-SHOW, quando possível, de acordo com as regras da companhia aérea.</w:t>
      </w:r>
    </w:p>
    <w:p w:rsidR="00BD1921" w:rsidRPr="001B7149" w:rsidRDefault="00BD1921" w:rsidP="001B7149">
      <w:pPr>
        <w:numPr>
          <w:ilvl w:val="5"/>
          <w:numId w:val="1"/>
        </w:numPr>
        <w:suppressAutoHyphens/>
        <w:spacing w:after="120"/>
        <w:jc w:val="both"/>
        <w:rPr>
          <w:rFonts w:ascii="Carlito" w:hAnsi="Carlito" w:cs="Carlito"/>
          <w:bCs/>
          <w:sz w:val="24"/>
        </w:rPr>
      </w:pPr>
      <w:r w:rsidRPr="001B7149">
        <w:rPr>
          <w:rFonts w:ascii="Carlito" w:hAnsi="Carlito" w:cs="Carlito"/>
          <w:bCs/>
          <w:sz w:val="24"/>
        </w:rPr>
        <w:t xml:space="preserve">Todas as solicitações de cancelamento devem constar no relatório para controle dos BILHETES DE PASSAGEM passíveis de reembolso, conforme item </w:t>
      </w:r>
      <w:r w:rsidR="001B7149">
        <w:rPr>
          <w:rFonts w:ascii="Carlito" w:hAnsi="Carlito" w:cs="Carlito"/>
          <w:bCs/>
          <w:sz w:val="24"/>
        </w:rPr>
        <w:t>8.2.8 e subitens</w:t>
      </w:r>
      <w:r w:rsidRPr="001B7149">
        <w:rPr>
          <w:rFonts w:ascii="Carlito" w:hAnsi="Carlito" w:cs="Carlito"/>
          <w:bCs/>
          <w:sz w:val="24"/>
        </w:rPr>
        <w:t>.</w:t>
      </w:r>
    </w:p>
    <w:p w:rsidR="00BD1921" w:rsidRPr="001B7149" w:rsidRDefault="00BD1921" w:rsidP="001B7149">
      <w:pPr>
        <w:numPr>
          <w:ilvl w:val="4"/>
          <w:numId w:val="1"/>
        </w:numPr>
        <w:suppressAutoHyphens/>
        <w:spacing w:after="120"/>
        <w:ind w:left="2410"/>
        <w:jc w:val="both"/>
        <w:rPr>
          <w:rFonts w:ascii="Carlito" w:hAnsi="Carlito" w:cs="Carlito"/>
          <w:sz w:val="24"/>
        </w:rPr>
      </w:pPr>
      <w:r w:rsidRPr="001B7149">
        <w:rPr>
          <w:rFonts w:ascii="Carlito" w:hAnsi="Carlito" w:cs="Carlito"/>
          <w:sz w:val="24"/>
        </w:rPr>
        <w:t>Cancelamento originado de demanda de alteração, ocorrendo em duas situações:</w:t>
      </w:r>
    </w:p>
    <w:p w:rsidR="00BD1921" w:rsidRPr="001B7149" w:rsidRDefault="00BD1921" w:rsidP="005C7FE7">
      <w:pPr>
        <w:pStyle w:val="PargrafodaLista"/>
        <w:numPr>
          <w:ilvl w:val="0"/>
          <w:numId w:val="14"/>
        </w:numPr>
        <w:spacing w:before="120" w:after="120" w:line="276" w:lineRule="auto"/>
        <w:ind w:left="2977"/>
        <w:jc w:val="both"/>
        <w:rPr>
          <w:rFonts w:ascii="Carlito" w:hAnsi="Carlito" w:cs="Carlito"/>
          <w:bCs/>
          <w:sz w:val="24"/>
        </w:rPr>
      </w:pPr>
      <w:proofErr w:type="gramStart"/>
      <w:r w:rsidRPr="001B7149">
        <w:rPr>
          <w:rFonts w:ascii="Carlito" w:hAnsi="Carlito" w:cs="Carlito"/>
          <w:bCs/>
          <w:sz w:val="24"/>
        </w:rPr>
        <w:t>analisadas</w:t>
      </w:r>
      <w:proofErr w:type="gramEnd"/>
      <w:r w:rsidRPr="001B7149">
        <w:rPr>
          <w:rFonts w:ascii="Carlito" w:hAnsi="Carlito" w:cs="Carlito"/>
          <w:bCs/>
          <w:sz w:val="24"/>
        </w:rPr>
        <w:t xml:space="preserve"> as cotações citadas nos subitens </w:t>
      </w:r>
      <w:r w:rsidR="001B7149" w:rsidRPr="001B7149">
        <w:rPr>
          <w:rFonts w:ascii="Carlito" w:hAnsi="Carlito" w:cs="Carlito"/>
          <w:bCs/>
          <w:sz w:val="24"/>
        </w:rPr>
        <w:t>8.2.3.1.2 e 8.2.4.1.2</w:t>
      </w:r>
      <w:r w:rsidRPr="001B7149">
        <w:rPr>
          <w:rFonts w:ascii="Carlito" w:hAnsi="Carlito" w:cs="Carlito"/>
          <w:bCs/>
          <w:sz w:val="24"/>
        </w:rPr>
        <w:t>, a UNIDADE SOLICITANTE verifica que há melhor relação custo x benefício com nova emissão, e não com a alteração do BILHETE DE PASSAGEM;</w:t>
      </w:r>
    </w:p>
    <w:p w:rsidR="00BD1921" w:rsidRPr="001B7149" w:rsidRDefault="00BD1921" w:rsidP="005C7FE7">
      <w:pPr>
        <w:pStyle w:val="PargrafodaLista"/>
        <w:numPr>
          <w:ilvl w:val="0"/>
          <w:numId w:val="14"/>
        </w:numPr>
        <w:spacing w:before="120" w:after="120" w:line="276" w:lineRule="auto"/>
        <w:ind w:left="2977"/>
        <w:jc w:val="both"/>
        <w:rPr>
          <w:rFonts w:ascii="Carlito" w:hAnsi="Carlito" w:cs="Carlito"/>
          <w:bCs/>
          <w:sz w:val="24"/>
        </w:rPr>
      </w:pPr>
      <w:proofErr w:type="gramStart"/>
      <w:r w:rsidRPr="001B7149">
        <w:rPr>
          <w:rFonts w:ascii="Carlito" w:hAnsi="Carlito" w:cs="Carlito"/>
          <w:bCs/>
          <w:sz w:val="24"/>
        </w:rPr>
        <w:t>inexistência</w:t>
      </w:r>
      <w:proofErr w:type="gramEnd"/>
      <w:r w:rsidRPr="001B7149">
        <w:rPr>
          <w:rFonts w:ascii="Carlito" w:hAnsi="Carlito" w:cs="Carlito"/>
          <w:bCs/>
          <w:sz w:val="24"/>
        </w:rPr>
        <w:t xml:space="preserve"> de </w:t>
      </w:r>
      <w:r w:rsidR="00B05230">
        <w:rPr>
          <w:rFonts w:ascii="Carlito" w:hAnsi="Carlito" w:cs="Carlito"/>
          <w:bCs/>
          <w:sz w:val="24"/>
        </w:rPr>
        <w:t>voo</w:t>
      </w:r>
      <w:r w:rsidRPr="001B7149">
        <w:rPr>
          <w:rFonts w:ascii="Carlito" w:hAnsi="Carlito" w:cs="Carlito"/>
          <w:bCs/>
          <w:sz w:val="24"/>
        </w:rPr>
        <w:t>s que permitam a alteração do BILHETE DE PASSAGEM já emitido.</w:t>
      </w:r>
    </w:p>
    <w:p w:rsidR="00BD1921" w:rsidRPr="00325331" w:rsidRDefault="00BD1921" w:rsidP="00325331">
      <w:pPr>
        <w:numPr>
          <w:ilvl w:val="5"/>
          <w:numId w:val="1"/>
        </w:numPr>
        <w:suppressAutoHyphens/>
        <w:spacing w:after="120"/>
        <w:jc w:val="both"/>
        <w:rPr>
          <w:rFonts w:ascii="Carlito" w:hAnsi="Carlito" w:cs="Carlito"/>
          <w:bCs/>
          <w:sz w:val="24"/>
        </w:rPr>
      </w:pPr>
      <w:r w:rsidRPr="00325331">
        <w:rPr>
          <w:rFonts w:ascii="Carlito" w:hAnsi="Carlito" w:cs="Carlito"/>
          <w:bCs/>
          <w:sz w:val="24"/>
        </w:rPr>
        <w:t xml:space="preserve">Para as situações acima, a CONTRATADA deve efetuar o cancelamento do BILHETE DE PASSAGEM e iniciar o processo de nova emissão, a partir da etapa de assessoria, informando nova cotação do </w:t>
      </w:r>
      <w:r w:rsidR="00B05230">
        <w:rPr>
          <w:rFonts w:ascii="Carlito" w:hAnsi="Carlito" w:cs="Carlito"/>
          <w:bCs/>
          <w:sz w:val="24"/>
        </w:rPr>
        <w:t>voo</w:t>
      </w:r>
      <w:r w:rsidRPr="00325331">
        <w:rPr>
          <w:rFonts w:ascii="Carlito" w:hAnsi="Carlito" w:cs="Carlito"/>
          <w:bCs/>
          <w:sz w:val="24"/>
        </w:rPr>
        <w:t xml:space="preserve"> pretendido, para escolha da melhor opção e posterior aprovação, cabendo nesse caso cobrança de remuneração pela nova emissão.</w:t>
      </w:r>
    </w:p>
    <w:p w:rsidR="00BD1921" w:rsidRPr="00325331" w:rsidRDefault="00BD1921" w:rsidP="00325331">
      <w:pPr>
        <w:numPr>
          <w:ilvl w:val="5"/>
          <w:numId w:val="1"/>
        </w:numPr>
        <w:suppressAutoHyphens/>
        <w:spacing w:after="120"/>
        <w:jc w:val="both"/>
        <w:rPr>
          <w:rFonts w:ascii="Carlito" w:hAnsi="Carlito" w:cs="Carlito"/>
          <w:bCs/>
          <w:sz w:val="24"/>
        </w:rPr>
      </w:pPr>
      <w:r w:rsidRPr="00325331">
        <w:rPr>
          <w:rFonts w:ascii="Carlito" w:hAnsi="Carlito" w:cs="Carlito"/>
          <w:bCs/>
          <w:sz w:val="24"/>
        </w:rPr>
        <w:t>A solicitação de cancelamento será fornecida pela CONTRATANTE à CONTRATADA, pelo SCDP, por e-mail ou telefone, com base nas informações do BILHETE DE PASSAGEM emitido.</w:t>
      </w:r>
    </w:p>
    <w:p w:rsidR="00BD1921" w:rsidRPr="001B7149" w:rsidRDefault="00BD1921" w:rsidP="001B7149">
      <w:pPr>
        <w:numPr>
          <w:ilvl w:val="2"/>
          <w:numId w:val="1"/>
        </w:numPr>
        <w:suppressAutoHyphens/>
        <w:spacing w:after="120"/>
        <w:ind w:left="1276"/>
        <w:jc w:val="both"/>
        <w:rPr>
          <w:rFonts w:ascii="Carlito" w:hAnsi="Carlito" w:cs="Carlito"/>
          <w:b/>
          <w:sz w:val="24"/>
        </w:rPr>
      </w:pPr>
      <w:r w:rsidRPr="001B7149">
        <w:rPr>
          <w:rFonts w:ascii="Carlito" w:hAnsi="Carlito" w:cs="Carlito"/>
          <w:b/>
          <w:sz w:val="24"/>
        </w:rPr>
        <w:t>REEMBOLSO</w:t>
      </w:r>
    </w:p>
    <w:p w:rsidR="00BD1921" w:rsidRPr="000B0BC1" w:rsidRDefault="00BD1921" w:rsidP="000B0BC1">
      <w:pPr>
        <w:numPr>
          <w:ilvl w:val="3"/>
          <w:numId w:val="1"/>
        </w:numPr>
        <w:suppressAutoHyphens/>
        <w:spacing w:after="120"/>
        <w:ind w:left="1843"/>
        <w:jc w:val="both"/>
        <w:rPr>
          <w:rFonts w:ascii="Carlito" w:hAnsi="Carlito" w:cs="Carlito"/>
          <w:sz w:val="24"/>
        </w:rPr>
      </w:pPr>
      <w:r w:rsidRPr="000B0BC1">
        <w:rPr>
          <w:rFonts w:ascii="Carlito" w:hAnsi="Carlito" w:cs="Carlito"/>
          <w:sz w:val="24"/>
        </w:rPr>
        <w:t>Imed</w:t>
      </w:r>
      <w:bookmarkStart w:id="0" w:name="_GoBack"/>
      <w:r w:rsidRPr="000B0BC1">
        <w:rPr>
          <w:rFonts w:ascii="Carlito" w:hAnsi="Carlito" w:cs="Carlito"/>
          <w:sz w:val="24"/>
        </w:rPr>
        <w:t>iata</w:t>
      </w:r>
      <w:bookmarkEnd w:id="0"/>
      <w:r w:rsidRPr="000B0BC1">
        <w:rPr>
          <w:rFonts w:ascii="Carlito" w:hAnsi="Carlito" w:cs="Carlito"/>
          <w:sz w:val="24"/>
        </w:rPr>
        <w:t xml:space="preserve">mente após o cancelamento, a CONTRATADA deverá requerer, junto à companhia aérea, o reembolso dos créditos </w:t>
      </w:r>
      <w:r w:rsidRPr="000B0BC1">
        <w:rPr>
          <w:rFonts w:ascii="Carlito" w:hAnsi="Carlito" w:cs="Carlito"/>
          <w:sz w:val="24"/>
        </w:rPr>
        <w:lastRenderedPageBreak/>
        <w:t>provenientes da passagem cancelada</w:t>
      </w:r>
      <w:r w:rsidR="00627599">
        <w:rPr>
          <w:rFonts w:ascii="Carlito" w:hAnsi="Carlito" w:cs="Carlito"/>
          <w:sz w:val="24"/>
        </w:rPr>
        <w:t>, conforme Resolução nº 400/2016 da ANAC</w:t>
      </w:r>
      <w:r w:rsidRPr="000B0BC1">
        <w:rPr>
          <w:rFonts w:ascii="Carlito" w:hAnsi="Carlito" w:cs="Carlito"/>
          <w:sz w:val="24"/>
        </w:rPr>
        <w:t>. Isso representa, no mínimo, o valor da taxa de embarque.</w:t>
      </w:r>
    </w:p>
    <w:p w:rsidR="00BD1921" w:rsidRPr="000B0BC1" w:rsidRDefault="00BD1921" w:rsidP="000B0BC1">
      <w:pPr>
        <w:numPr>
          <w:ilvl w:val="3"/>
          <w:numId w:val="1"/>
        </w:numPr>
        <w:suppressAutoHyphens/>
        <w:spacing w:after="120"/>
        <w:ind w:left="1843"/>
        <w:jc w:val="both"/>
        <w:rPr>
          <w:rFonts w:ascii="Carlito" w:hAnsi="Carlito" w:cs="Carlito"/>
          <w:sz w:val="24"/>
        </w:rPr>
      </w:pPr>
      <w:r w:rsidRPr="000B0BC1">
        <w:rPr>
          <w:rFonts w:ascii="Carlito" w:hAnsi="Carlito" w:cs="Carlito"/>
          <w:sz w:val="24"/>
        </w:rPr>
        <w:t>A CONTRATADA deve adotar as medidas necessárias para a efetivação do reembolso tão logo lhe seja solicitado o cancelamento do BILHETE DE PASSAGEM ou quando da ocorrência de NO-SHOW.</w:t>
      </w:r>
    </w:p>
    <w:p w:rsidR="00BD1921" w:rsidRPr="000B0BC1" w:rsidRDefault="00BD1921" w:rsidP="000B0BC1">
      <w:pPr>
        <w:numPr>
          <w:ilvl w:val="3"/>
          <w:numId w:val="1"/>
        </w:numPr>
        <w:suppressAutoHyphens/>
        <w:spacing w:after="120"/>
        <w:ind w:left="1843"/>
        <w:jc w:val="both"/>
        <w:rPr>
          <w:rFonts w:ascii="Carlito" w:hAnsi="Carlito" w:cs="Carlito"/>
          <w:sz w:val="24"/>
        </w:rPr>
      </w:pPr>
      <w:r w:rsidRPr="000B0BC1">
        <w:rPr>
          <w:rFonts w:ascii="Carlito" w:hAnsi="Carlito" w:cs="Carlito"/>
          <w:sz w:val="24"/>
        </w:rPr>
        <w:t>O reembolso do BILHETE DE PASSAGEM se dará por intermédio de glosa do valor em fatura, mediante apresentação de nota crédito e detalhamento das regras aplicadas pela companhia aérea, discriminada por UNIDADE SOLICITANTE.</w:t>
      </w:r>
    </w:p>
    <w:p w:rsidR="00BD1921" w:rsidRPr="000B0BC1" w:rsidRDefault="00BD1921" w:rsidP="000B0BC1">
      <w:pPr>
        <w:numPr>
          <w:ilvl w:val="3"/>
          <w:numId w:val="1"/>
        </w:numPr>
        <w:suppressAutoHyphens/>
        <w:spacing w:after="120"/>
        <w:ind w:left="1843"/>
        <w:jc w:val="both"/>
        <w:rPr>
          <w:rFonts w:ascii="Carlito" w:hAnsi="Carlito" w:cs="Carlito"/>
          <w:sz w:val="24"/>
        </w:rPr>
      </w:pPr>
      <w:r w:rsidRPr="000B0BC1">
        <w:rPr>
          <w:rFonts w:ascii="Carlito" w:hAnsi="Carlito" w:cs="Carlito"/>
          <w:sz w:val="24"/>
        </w:rPr>
        <w:t>A CONTRATADA deve gerar relatório mensal de todos os BILHETES DE PASSAGEM cancelados, alterados, não utilizados e/ou reembolsados. O relatório deve ser apresentado juntamente com os respectivos comprovantes emitidos pelas companhias aéreas, contendo no mínimo:</w:t>
      </w:r>
    </w:p>
    <w:p w:rsidR="00BD1921" w:rsidRPr="000B0BC1" w:rsidRDefault="00BD1921" w:rsidP="005C7FE7">
      <w:pPr>
        <w:pStyle w:val="PargrafodaLista"/>
        <w:numPr>
          <w:ilvl w:val="0"/>
          <w:numId w:val="15"/>
        </w:numPr>
        <w:spacing w:before="120" w:after="120" w:line="276" w:lineRule="auto"/>
        <w:ind w:left="2977"/>
        <w:jc w:val="both"/>
        <w:rPr>
          <w:rFonts w:ascii="Carlito" w:hAnsi="Carlito" w:cs="Carlito"/>
          <w:bCs/>
          <w:sz w:val="24"/>
        </w:rPr>
      </w:pPr>
      <w:r w:rsidRPr="000B0BC1">
        <w:rPr>
          <w:rFonts w:ascii="Carlito" w:hAnsi="Carlito" w:cs="Carlito"/>
          <w:bCs/>
          <w:sz w:val="24"/>
        </w:rPr>
        <w:t>UNIDADE SOLICITANTE</w:t>
      </w:r>
      <w:r w:rsidR="000E33EF">
        <w:rPr>
          <w:rFonts w:ascii="Carlito" w:hAnsi="Carlito" w:cs="Carlito"/>
          <w:bCs/>
          <w:sz w:val="24"/>
        </w:rPr>
        <w:t>;</w:t>
      </w:r>
    </w:p>
    <w:p w:rsidR="00BD1921" w:rsidRPr="000B0BC1" w:rsidRDefault="00BD1921" w:rsidP="005C7FE7">
      <w:pPr>
        <w:pStyle w:val="PargrafodaLista"/>
        <w:numPr>
          <w:ilvl w:val="0"/>
          <w:numId w:val="15"/>
        </w:numPr>
        <w:spacing w:before="120" w:after="120" w:line="276" w:lineRule="auto"/>
        <w:ind w:left="2977"/>
        <w:jc w:val="both"/>
        <w:rPr>
          <w:rFonts w:ascii="Carlito" w:hAnsi="Carlito" w:cs="Carlito"/>
          <w:bCs/>
          <w:sz w:val="24"/>
        </w:rPr>
      </w:pPr>
      <w:proofErr w:type="gramStart"/>
      <w:r w:rsidRPr="000B0BC1">
        <w:rPr>
          <w:rFonts w:ascii="Carlito" w:hAnsi="Carlito" w:cs="Carlito"/>
          <w:bCs/>
          <w:sz w:val="24"/>
        </w:rPr>
        <w:t>dados</w:t>
      </w:r>
      <w:proofErr w:type="gramEnd"/>
      <w:r w:rsidRPr="000B0BC1">
        <w:rPr>
          <w:rFonts w:ascii="Carlito" w:hAnsi="Carlito" w:cs="Carlito"/>
          <w:bCs/>
          <w:sz w:val="24"/>
        </w:rPr>
        <w:t xml:space="preserve"> do BILHETE DE PASSAGEM: nome do passageiro, origem/destino, data do </w:t>
      </w:r>
      <w:r w:rsidR="00B05230">
        <w:rPr>
          <w:rFonts w:ascii="Carlito" w:hAnsi="Carlito" w:cs="Carlito"/>
          <w:bCs/>
          <w:sz w:val="24"/>
        </w:rPr>
        <w:t>voo</w:t>
      </w:r>
      <w:r w:rsidRPr="000B0BC1">
        <w:rPr>
          <w:rFonts w:ascii="Carlito" w:hAnsi="Carlito" w:cs="Carlito"/>
          <w:bCs/>
          <w:sz w:val="24"/>
        </w:rPr>
        <w:t>;</w:t>
      </w:r>
    </w:p>
    <w:p w:rsidR="00BD1921" w:rsidRPr="000B0BC1" w:rsidRDefault="00BD1921" w:rsidP="005C7FE7">
      <w:pPr>
        <w:pStyle w:val="PargrafodaLista"/>
        <w:numPr>
          <w:ilvl w:val="0"/>
          <w:numId w:val="15"/>
        </w:numPr>
        <w:spacing w:before="120" w:after="120" w:line="276" w:lineRule="auto"/>
        <w:ind w:left="2977"/>
        <w:jc w:val="both"/>
        <w:rPr>
          <w:rFonts w:ascii="Carlito" w:hAnsi="Carlito" w:cs="Carlito"/>
          <w:bCs/>
          <w:sz w:val="24"/>
        </w:rPr>
      </w:pPr>
      <w:proofErr w:type="gramStart"/>
      <w:r w:rsidRPr="000B0BC1">
        <w:rPr>
          <w:rFonts w:ascii="Carlito" w:hAnsi="Carlito" w:cs="Carlito"/>
          <w:bCs/>
          <w:sz w:val="24"/>
        </w:rPr>
        <w:t>valor</w:t>
      </w:r>
      <w:proofErr w:type="gramEnd"/>
      <w:r w:rsidRPr="000B0BC1">
        <w:rPr>
          <w:rFonts w:ascii="Carlito" w:hAnsi="Carlito" w:cs="Carlito"/>
          <w:bCs/>
          <w:sz w:val="24"/>
        </w:rPr>
        <w:t xml:space="preserve"> pago;</w:t>
      </w:r>
    </w:p>
    <w:p w:rsidR="00BD1921" w:rsidRPr="000B0BC1" w:rsidRDefault="00BD1921" w:rsidP="005C7FE7">
      <w:pPr>
        <w:pStyle w:val="PargrafodaLista"/>
        <w:numPr>
          <w:ilvl w:val="0"/>
          <w:numId w:val="15"/>
        </w:numPr>
        <w:spacing w:before="120" w:after="120" w:line="276" w:lineRule="auto"/>
        <w:ind w:left="2977"/>
        <w:jc w:val="both"/>
        <w:rPr>
          <w:rFonts w:ascii="Carlito" w:hAnsi="Carlito" w:cs="Carlito"/>
          <w:bCs/>
          <w:sz w:val="24"/>
        </w:rPr>
      </w:pPr>
      <w:proofErr w:type="gramStart"/>
      <w:r w:rsidRPr="000B0BC1">
        <w:rPr>
          <w:rFonts w:ascii="Carlito" w:hAnsi="Carlito" w:cs="Carlito"/>
          <w:bCs/>
          <w:sz w:val="24"/>
        </w:rPr>
        <w:t>valor</w:t>
      </w:r>
      <w:proofErr w:type="gramEnd"/>
      <w:r w:rsidRPr="000B0BC1">
        <w:rPr>
          <w:rFonts w:ascii="Carlito" w:hAnsi="Carlito" w:cs="Carlito"/>
          <w:bCs/>
          <w:sz w:val="24"/>
        </w:rPr>
        <w:t xml:space="preserve"> da multa;</w:t>
      </w:r>
    </w:p>
    <w:p w:rsidR="00BD1921" w:rsidRPr="000B0BC1" w:rsidRDefault="00BD1921" w:rsidP="005C7FE7">
      <w:pPr>
        <w:pStyle w:val="PargrafodaLista"/>
        <w:numPr>
          <w:ilvl w:val="0"/>
          <w:numId w:val="15"/>
        </w:numPr>
        <w:spacing w:before="120" w:after="120" w:line="276" w:lineRule="auto"/>
        <w:ind w:left="2977"/>
        <w:jc w:val="both"/>
        <w:rPr>
          <w:rFonts w:ascii="Carlito" w:hAnsi="Carlito" w:cs="Carlito"/>
          <w:bCs/>
          <w:sz w:val="24"/>
        </w:rPr>
      </w:pPr>
      <w:proofErr w:type="gramStart"/>
      <w:r w:rsidRPr="000B0BC1">
        <w:rPr>
          <w:rFonts w:ascii="Carlito" w:hAnsi="Carlito" w:cs="Carlito"/>
          <w:bCs/>
          <w:sz w:val="24"/>
        </w:rPr>
        <w:t>valor</w:t>
      </w:r>
      <w:proofErr w:type="gramEnd"/>
      <w:r w:rsidRPr="000B0BC1">
        <w:rPr>
          <w:rFonts w:ascii="Carlito" w:hAnsi="Carlito" w:cs="Carlito"/>
          <w:bCs/>
          <w:sz w:val="24"/>
        </w:rPr>
        <w:t xml:space="preserve"> do crédito.</w:t>
      </w:r>
    </w:p>
    <w:p w:rsidR="00BD1921" w:rsidRPr="00FF041E" w:rsidRDefault="00BD1921" w:rsidP="00FF041E">
      <w:pPr>
        <w:numPr>
          <w:ilvl w:val="4"/>
          <w:numId w:val="1"/>
        </w:numPr>
        <w:suppressAutoHyphens/>
        <w:spacing w:after="120"/>
        <w:ind w:left="2410"/>
        <w:jc w:val="both"/>
        <w:rPr>
          <w:rFonts w:ascii="Carlito" w:hAnsi="Carlito" w:cs="Carlito"/>
          <w:sz w:val="24"/>
        </w:rPr>
      </w:pPr>
      <w:r w:rsidRPr="00FF041E">
        <w:rPr>
          <w:rFonts w:ascii="Carlito" w:hAnsi="Carlito" w:cs="Carlito"/>
          <w:sz w:val="24"/>
        </w:rPr>
        <w:t>Sempre que necessário, a CONTRATANTE poderá solicitar emissão de relatório parcial, contemplando os dados acima, caso em que a CONTRATADA deverá fornecer o documento em até 72 (setenta e duas horas).</w:t>
      </w:r>
    </w:p>
    <w:p w:rsidR="00BD1921" w:rsidRPr="00FF041E" w:rsidRDefault="00BD1921" w:rsidP="00FF041E">
      <w:pPr>
        <w:numPr>
          <w:ilvl w:val="2"/>
          <w:numId w:val="1"/>
        </w:numPr>
        <w:suppressAutoHyphens/>
        <w:spacing w:after="120"/>
        <w:ind w:left="1276"/>
        <w:jc w:val="both"/>
        <w:rPr>
          <w:rFonts w:ascii="Carlito" w:hAnsi="Carlito" w:cs="Carlito"/>
          <w:sz w:val="24"/>
        </w:rPr>
      </w:pPr>
      <w:r w:rsidRPr="00FF041E">
        <w:rPr>
          <w:rFonts w:ascii="Carlito" w:hAnsi="Carlito" w:cs="Carlito"/>
          <w:sz w:val="24"/>
        </w:rPr>
        <w:t>A CONTRATANTE efetuará a conferência das informações e a consequente glosa do valor a que tem direito, no momento em que for viável e possível, levando em consideração o valor da fatura e o tempo necessário para o término da conferência.</w:t>
      </w:r>
    </w:p>
    <w:p w:rsidR="00BD1921" w:rsidRPr="00FF041E" w:rsidRDefault="00BD1921" w:rsidP="00FF041E">
      <w:pPr>
        <w:numPr>
          <w:ilvl w:val="2"/>
          <w:numId w:val="1"/>
        </w:numPr>
        <w:suppressAutoHyphens/>
        <w:spacing w:after="120"/>
        <w:ind w:left="1276"/>
        <w:jc w:val="both"/>
        <w:rPr>
          <w:rFonts w:ascii="Carlito" w:hAnsi="Carlito" w:cs="Carlito"/>
          <w:sz w:val="24"/>
        </w:rPr>
      </w:pPr>
      <w:r w:rsidRPr="00FF041E">
        <w:rPr>
          <w:rFonts w:ascii="Carlito" w:hAnsi="Carlito" w:cs="Carlito"/>
          <w:sz w:val="24"/>
        </w:rPr>
        <w:t>O reembolso obedecerá às eventuais restrições constantes das condições de sua aplicação, inclusive prazo de reembolso, taxa administrativa e outras penalidades.</w:t>
      </w:r>
    </w:p>
    <w:p w:rsidR="00BD1921" w:rsidRDefault="00BD1921" w:rsidP="00FF041E">
      <w:pPr>
        <w:numPr>
          <w:ilvl w:val="2"/>
          <w:numId w:val="1"/>
        </w:numPr>
        <w:suppressAutoHyphens/>
        <w:spacing w:after="120"/>
        <w:ind w:left="1276"/>
        <w:jc w:val="both"/>
        <w:rPr>
          <w:rFonts w:ascii="Carlito" w:hAnsi="Carlito" w:cs="Carlito"/>
          <w:sz w:val="24"/>
        </w:rPr>
      </w:pPr>
      <w:r w:rsidRPr="00FF041E">
        <w:rPr>
          <w:rFonts w:ascii="Carlito" w:hAnsi="Carlito" w:cs="Carlito"/>
          <w:sz w:val="24"/>
        </w:rPr>
        <w:t xml:space="preserve">O prazo para reembolso não poderá ser superior a </w:t>
      </w:r>
      <w:r w:rsidRPr="0003036C">
        <w:rPr>
          <w:rFonts w:ascii="Carlito" w:hAnsi="Carlito" w:cs="Carlito"/>
          <w:b/>
          <w:i/>
          <w:sz w:val="24"/>
        </w:rPr>
        <w:t>60 (sessenta) dias</w:t>
      </w:r>
      <w:r w:rsidRPr="00FF041E">
        <w:rPr>
          <w:rFonts w:ascii="Carlito" w:hAnsi="Carlito" w:cs="Carlito"/>
          <w:sz w:val="24"/>
        </w:rPr>
        <w:t xml:space="preserve"> contados da data da solicitação.</w:t>
      </w:r>
    </w:p>
    <w:p w:rsidR="00BC25C6" w:rsidRPr="00BC25C6" w:rsidRDefault="00BC25C6" w:rsidP="00BC25C6">
      <w:pPr>
        <w:numPr>
          <w:ilvl w:val="1"/>
          <w:numId w:val="1"/>
        </w:numPr>
        <w:suppressAutoHyphens/>
        <w:spacing w:after="120"/>
        <w:jc w:val="both"/>
        <w:rPr>
          <w:rFonts w:ascii="Carlito" w:hAnsi="Carlito" w:cs="Carlito"/>
          <w:sz w:val="24"/>
        </w:rPr>
      </w:pPr>
      <w:r w:rsidRPr="00BC25C6">
        <w:rPr>
          <w:rFonts w:ascii="Carlito" w:hAnsi="Carlito" w:cs="Carlito"/>
          <w:sz w:val="24"/>
        </w:rPr>
        <w:t>FICA PROIBIDA A EMISSÃO DE PASSAGENS AÉREAS POR MEIO DE PROGRAMAS DE</w:t>
      </w:r>
      <w:r>
        <w:rPr>
          <w:rFonts w:ascii="Carlito" w:hAnsi="Carlito" w:cs="Carlito"/>
          <w:sz w:val="24"/>
        </w:rPr>
        <w:t xml:space="preserve"> </w:t>
      </w:r>
      <w:r w:rsidRPr="00BC25C6">
        <w:rPr>
          <w:rFonts w:ascii="Carlito" w:hAnsi="Carlito" w:cs="Carlito"/>
          <w:sz w:val="24"/>
        </w:rPr>
        <w:t>MILHAGEM QUE ACUMULEM “MILHAS OU PONTOS” E/OU POR PROGRAMAS SIMILARES.</w:t>
      </w:r>
    </w:p>
    <w:p w:rsidR="00822758" w:rsidRPr="0003036C" w:rsidRDefault="007B7E1C" w:rsidP="000D390A">
      <w:pPr>
        <w:pStyle w:val="Nivel1"/>
        <w:rPr>
          <w:rFonts w:ascii="Carlito" w:hAnsi="Carlito" w:cs="Carlito"/>
          <w:sz w:val="24"/>
          <w:szCs w:val="24"/>
        </w:rPr>
      </w:pPr>
      <w:r w:rsidRPr="00D412FC">
        <w:rPr>
          <w:rFonts w:ascii="Carlito" w:hAnsi="Carlito" w:cs="Carlito"/>
          <w:bCs/>
          <w:sz w:val="24"/>
          <w:szCs w:val="24"/>
        </w:rPr>
        <w:lastRenderedPageBreak/>
        <w:t xml:space="preserve">MODELO DE GESTÃO DO </w:t>
      </w:r>
      <w:r w:rsidR="0003036C">
        <w:rPr>
          <w:rFonts w:ascii="Carlito" w:hAnsi="Carlito" w:cs="Carlito"/>
          <w:bCs/>
          <w:sz w:val="24"/>
          <w:szCs w:val="24"/>
        </w:rPr>
        <w:t>CONTRATO E CRITÉRIOS DE MEDIÇÃO</w:t>
      </w:r>
    </w:p>
    <w:p w:rsidR="0003036C" w:rsidRDefault="0003036C" w:rsidP="0003036C">
      <w:pPr>
        <w:numPr>
          <w:ilvl w:val="1"/>
          <w:numId w:val="1"/>
        </w:numPr>
        <w:suppressAutoHyphens/>
        <w:spacing w:after="120"/>
        <w:jc w:val="both"/>
        <w:rPr>
          <w:rFonts w:ascii="Carlito" w:hAnsi="Carlito" w:cs="Carlito"/>
          <w:sz w:val="24"/>
        </w:rPr>
      </w:pPr>
      <w:r w:rsidRPr="00F4278D">
        <w:rPr>
          <w:rFonts w:ascii="Carlito" w:hAnsi="Carlito" w:cs="Carlito"/>
          <w:sz w:val="24"/>
        </w:rPr>
        <w:t>A execução do contrato,</w:t>
      </w:r>
      <w:r>
        <w:rPr>
          <w:rFonts w:ascii="Carlito" w:hAnsi="Carlito" w:cs="Carlito"/>
          <w:sz w:val="24"/>
        </w:rPr>
        <w:t xml:space="preserve"> </w:t>
      </w:r>
      <w:r w:rsidRPr="00F4278D">
        <w:rPr>
          <w:rFonts w:ascii="Carlito" w:hAnsi="Carlito" w:cs="Carlito"/>
          <w:sz w:val="24"/>
        </w:rPr>
        <w:t xml:space="preserve">nos termos do § 1º do art. 67 da Lei nº 8.666/93, será acompanhada e fiscalizada por servidor </w:t>
      </w:r>
      <w:r>
        <w:rPr>
          <w:rFonts w:ascii="Carlito" w:hAnsi="Carlito" w:cs="Carlito"/>
          <w:sz w:val="24"/>
        </w:rPr>
        <w:t>do IFPB</w:t>
      </w:r>
      <w:r w:rsidRPr="00F4278D">
        <w:rPr>
          <w:rFonts w:ascii="Carlito" w:hAnsi="Carlito" w:cs="Carlito"/>
          <w:sz w:val="24"/>
        </w:rPr>
        <w:t>, designado como Representante da Administração, que anotará, em registro próprio, todas as ocorrências relacionadas com a execução do objeto do presente</w:t>
      </w:r>
      <w:r>
        <w:rPr>
          <w:rFonts w:ascii="Carlito" w:hAnsi="Carlito" w:cs="Carlito"/>
          <w:sz w:val="24"/>
        </w:rPr>
        <w:t xml:space="preserve"> </w:t>
      </w:r>
      <w:r w:rsidRPr="00F4278D">
        <w:rPr>
          <w:rFonts w:ascii="Carlito" w:hAnsi="Carlito" w:cs="Carlito"/>
          <w:sz w:val="24"/>
        </w:rPr>
        <w:t>contrato, determinando o que for necessário à regularização das faltas ou defeitos observados, e atestará as notas fiscais/faturas de serviço, para fins de pagamento.</w:t>
      </w:r>
    </w:p>
    <w:p w:rsidR="0003036C" w:rsidRDefault="0003036C" w:rsidP="0003036C">
      <w:pPr>
        <w:numPr>
          <w:ilvl w:val="1"/>
          <w:numId w:val="1"/>
        </w:numPr>
        <w:suppressAutoHyphens/>
        <w:spacing w:after="120"/>
        <w:jc w:val="both"/>
        <w:rPr>
          <w:rFonts w:ascii="Carlito" w:hAnsi="Carlito" w:cs="Carlito"/>
          <w:sz w:val="24"/>
        </w:rPr>
      </w:pPr>
      <w:r w:rsidRPr="00F4278D">
        <w:rPr>
          <w:rFonts w:ascii="Carlito" w:hAnsi="Carlito" w:cs="Carlito"/>
          <w:sz w:val="24"/>
        </w:rPr>
        <w:t xml:space="preserve">A contratada deverá indicar um preposto a quem a fiscalização se </w:t>
      </w:r>
      <w:r>
        <w:rPr>
          <w:rFonts w:ascii="Carlito" w:hAnsi="Carlito" w:cs="Carlito"/>
          <w:sz w:val="24"/>
        </w:rPr>
        <w:t>reportará de forma ágil</w:t>
      </w:r>
      <w:r w:rsidRPr="00F4278D">
        <w:rPr>
          <w:rFonts w:ascii="Carlito" w:hAnsi="Carlito" w:cs="Carlito"/>
          <w:sz w:val="24"/>
        </w:rPr>
        <w:t xml:space="preserve">, bem como organizar e coordenar os serviços </w:t>
      </w:r>
      <w:proofErr w:type="gramStart"/>
      <w:r w:rsidRPr="00F4278D">
        <w:rPr>
          <w:rFonts w:ascii="Carlito" w:hAnsi="Carlito" w:cs="Carlito"/>
          <w:sz w:val="24"/>
        </w:rPr>
        <w:t>sob responsabilidade</w:t>
      </w:r>
      <w:proofErr w:type="gramEnd"/>
      <w:r w:rsidR="000E33EF">
        <w:rPr>
          <w:rFonts w:ascii="Carlito" w:hAnsi="Carlito" w:cs="Carlito"/>
          <w:sz w:val="24"/>
        </w:rPr>
        <w:t xml:space="preserve"> da contratada.</w:t>
      </w:r>
      <w:r w:rsidRPr="00F4278D">
        <w:rPr>
          <w:rFonts w:ascii="Carlito" w:hAnsi="Carlito" w:cs="Carlito"/>
          <w:sz w:val="24"/>
        </w:rPr>
        <w:t xml:space="preserve"> </w:t>
      </w:r>
      <w:r w:rsidR="000E33EF">
        <w:rPr>
          <w:rFonts w:ascii="Carlito" w:hAnsi="Carlito" w:cs="Carlito"/>
          <w:sz w:val="24"/>
        </w:rPr>
        <w:t>E</w:t>
      </w:r>
      <w:r w:rsidRPr="00F4278D">
        <w:rPr>
          <w:rFonts w:ascii="Carlito" w:hAnsi="Carlito" w:cs="Carlito"/>
          <w:sz w:val="24"/>
        </w:rPr>
        <w:t>ste preposto deverá permanecer até a finalização do contrato, não deverá ser substituído sem a prévia comunicação a menos que seja solicitado pela contratante. Sempre que necessário esse preposto deverá participar das reuniões de</w:t>
      </w:r>
      <w:r>
        <w:rPr>
          <w:rFonts w:ascii="Carlito" w:hAnsi="Carlito" w:cs="Carlito"/>
          <w:sz w:val="24"/>
        </w:rPr>
        <w:t xml:space="preserve"> </w:t>
      </w:r>
      <w:r w:rsidRPr="00F4278D">
        <w:rPr>
          <w:rFonts w:ascii="Carlito" w:hAnsi="Carlito" w:cs="Carlito"/>
          <w:sz w:val="24"/>
        </w:rPr>
        <w:t>planejamento.</w:t>
      </w:r>
    </w:p>
    <w:p w:rsidR="00254909" w:rsidRDefault="0003036C" w:rsidP="00254909">
      <w:pPr>
        <w:numPr>
          <w:ilvl w:val="1"/>
          <w:numId w:val="1"/>
        </w:numPr>
        <w:suppressAutoHyphens/>
        <w:spacing w:after="120"/>
        <w:jc w:val="both"/>
        <w:rPr>
          <w:rFonts w:ascii="Carlito" w:hAnsi="Carlito" w:cs="Carlito"/>
          <w:sz w:val="24"/>
        </w:rPr>
      </w:pPr>
      <w:r w:rsidRPr="00F4278D">
        <w:rPr>
          <w:rFonts w:ascii="Carlito" w:hAnsi="Carlito" w:cs="Carlito"/>
          <w:sz w:val="24"/>
        </w:rPr>
        <w:t>O representante da Contratante deverá ter a experiência necessária para o acompanhamento e controle da execução dos serviços e do</w:t>
      </w:r>
      <w:r>
        <w:rPr>
          <w:rFonts w:ascii="Carlito" w:hAnsi="Carlito" w:cs="Carlito"/>
          <w:sz w:val="24"/>
        </w:rPr>
        <w:t xml:space="preserve"> </w:t>
      </w:r>
      <w:r w:rsidRPr="00F4278D">
        <w:rPr>
          <w:rFonts w:ascii="Carlito" w:hAnsi="Carlito" w:cs="Carlito"/>
          <w:sz w:val="24"/>
        </w:rPr>
        <w:t>contrato.</w:t>
      </w:r>
    </w:p>
    <w:p w:rsidR="00254909" w:rsidRDefault="00254909" w:rsidP="005C7FE7">
      <w:pPr>
        <w:numPr>
          <w:ilvl w:val="1"/>
          <w:numId w:val="19"/>
        </w:numPr>
        <w:suppressAutoHyphens/>
        <w:spacing w:after="120"/>
        <w:jc w:val="both"/>
        <w:rPr>
          <w:rFonts w:ascii="Carlito" w:hAnsi="Carlito" w:cs="Carlito"/>
          <w:sz w:val="24"/>
        </w:rPr>
      </w:pPr>
      <w:r w:rsidRPr="00254909">
        <w:rPr>
          <w:rFonts w:ascii="Carlito" w:hAnsi="Carlito" w:cs="Carlito"/>
          <w:sz w:val="24"/>
        </w:rPr>
        <w:t>A comunicação entre Contratante e Contratada será realizada por todos os tipos de comunicação telefone, e-mail, fax e os pedidos serão solicitados através do sistema SCDP.</w:t>
      </w:r>
    </w:p>
    <w:p w:rsidR="0003036C" w:rsidRDefault="0003036C" w:rsidP="0003036C">
      <w:pPr>
        <w:numPr>
          <w:ilvl w:val="1"/>
          <w:numId w:val="1"/>
        </w:numPr>
        <w:suppressAutoHyphens/>
        <w:spacing w:after="120"/>
        <w:jc w:val="both"/>
        <w:rPr>
          <w:rFonts w:ascii="Carlito" w:hAnsi="Carlito" w:cs="Carlito"/>
          <w:sz w:val="24"/>
        </w:rPr>
      </w:pPr>
      <w:r w:rsidRPr="00F4278D">
        <w:rPr>
          <w:rFonts w:ascii="Carlito" w:hAnsi="Carlito" w:cs="Carlito"/>
          <w:sz w:val="24"/>
        </w:rPr>
        <w:t>Administração, devidamente representada na forma desta Cláusula, poderá rejeitar, no todo, ou em parte, o objeto contratado, sem ônus para o IFPB, se executados em desacordo com as especificações</w:t>
      </w:r>
      <w:r>
        <w:rPr>
          <w:rFonts w:ascii="Carlito" w:hAnsi="Carlito" w:cs="Carlito"/>
          <w:sz w:val="24"/>
        </w:rPr>
        <w:t xml:space="preserve"> </w:t>
      </w:r>
      <w:r w:rsidRPr="00F4278D">
        <w:rPr>
          <w:rFonts w:ascii="Carlito" w:hAnsi="Carlito" w:cs="Carlito"/>
          <w:sz w:val="24"/>
        </w:rPr>
        <w:t>estabelecidas neste Termo de Referência e seus anexos.</w:t>
      </w:r>
    </w:p>
    <w:p w:rsidR="00254909" w:rsidRPr="00254909" w:rsidRDefault="00254909" w:rsidP="00254909">
      <w:pPr>
        <w:numPr>
          <w:ilvl w:val="1"/>
          <w:numId w:val="1"/>
        </w:numPr>
        <w:suppressAutoHyphens/>
        <w:spacing w:after="120"/>
        <w:jc w:val="both"/>
        <w:rPr>
          <w:rFonts w:ascii="Carlito" w:hAnsi="Carlito" w:cs="Carlito"/>
          <w:sz w:val="24"/>
        </w:rPr>
      </w:pPr>
      <w:r w:rsidRPr="00254909">
        <w:rPr>
          <w:rFonts w:ascii="Carlito" w:hAnsi="Carlito" w:cs="Carlito"/>
          <w:sz w:val="24"/>
        </w:rPr>
        <w:t xml:space="preserve">Ocorrendo a inexecução total ou parcial do compromisso assumido com </w:t>
      </w:r>
      <w:r>
        <w:rPr>
          <w:rFonts w:ascii="Carlito" w:hAnsi="Carlito" w:cs="Carlito"/>
          <w:sz w:val="24"/>
        </w:rPr>
        <w:t>o IFPB</w:t>
      </w:r>
      <w:r w:rsidRPr="00254909">
        <w:rPr>
          <w:rFonts w:ascii="Carlito" w:hAnsi="Carlito" w:cs="Carlito"/>
          <w:sz w:val="24"/>
        </w:rPr>
        <w:t xml:space="preserve">, e previstas no edital, garantida a prévia defesa, se aplicará à Licitante vencedora, as penalidades delineadas no Edital, além das previstas nos Artigos 86 e 87 da Lei nº. </w:t>
      </w:r>
      <w:proofErr w:type="gramStart"/>
      <w:r w:rsidRPr="00254909">
        <w:rPr>
          <w:rFonts w:ascii="Carlito" w:hAnsi="Carlito" w:cs="Carlito"/>
          <w:sz w:val="24"/>
        </w:rPr>
        <w:t>8.666/1993, no Art. 7</w:t>
      </w:r>
      <w:proofErr w:type="gramEnd"/>
      <w:r w:rsidRPr="00254909">
        <w:rPr>
          <w:rFonts w:ascii="Carlito" w:hAnsi="Carlito" w:cs="Carlito"/>
          <w:sz w:val="24"/>
        </w:rPr>
        <w:t xml:space="preserve"> da Lei nº. </w:t>
      </w:r>
      <w:proofErr w:type="gramStart"/>
      <w:r w:rsidRPr="00254909">
        <w:rPr>
          <w:rFonts w:ascii="Carlito" w:hAnsi="Carlito" w:cs="Carlito"/>
          <w:sz w:val="24"/>
        </w:rPr>
        <w:t>10.520/2002, no Art. 14, do Decreto nº</w:t>
      </w:r>
      <w:proofErr w:type="gramEnd"/>
      <w:r w:rsidRPr="00254909">
        <w:rPr>
          <w:rFonts w:ascii="Carlito" w:hAnsi="Carlito" w:cs="Carlito"/>
          <w:sz w:val="24"/>
        </w:rPr>
        <w:t>. 3.555/2000 e no Art. 28, do Decreto nº. 5450/2005.</w:t>
      </w:r>
    </w:p>
    <w:p w:rsidR="007B7E1C" w:rsidRPr="00D412FC" w:rsidRDefault="007B7E1C" w:rsidP="005C7FE7">
      <w:pPr>
        <w:pStyle w:val="PargrafodaLista"/>
        <w:keepNext/>
        <w:keepLines/>
        <w:numPr>
          <w:ilvl w:val="1"/>
          <w:numId w:val="5"/>
        </w:numPr>
        <w:spacing w:before="120" w:after="120" w:line="276" w:lineRule="auto"/>
        <w:contextualSpacing w:val="0"/>
        <w:jc w:val="both"/>
        <w:outlineLvl w:val="0"/>
        <w:rPr>
          <w:rFonts w:ascii="Carlito" w:eastAsiaTheme="majorEastAsia" w:hAnsi="Carlito" w:cs="Carlito"/>
          <w:b/>
          <w:bCs/>
          <w:vanish/>
          <w:color w:val="000000"/>
          <w:sz w:val="24"/>
        </w:rPr>
      </w:pPr>
    </w:p>
    <w:p w:rsidR="00FD69FE" w:rsidRPr="0029546D" w:rsidRDefault="00FD69FE" w:rsidP="00FD69FE">
      <w:pPr>
        <w:pStyle w:val="Nivel1"/>
        <w:rPr>
          <w:rFonts w:ascii="Carlito" w:hAnsi="Carlito" w:cs="Carlito"/>
          <w:color w:val="auto"/>
          <w:sz w:val="24"/>
          <w:szCs w:val="24"/>
        </w:rPr>
      </w:pPr>
      <w:r w:rsidRPr="0029546D">
        <w:rPr>
          <w:rFonts w:ascii="Carlito" w:hAnsi="Carlito" w:cs="Carlito"/>
          <w:color w:val="auto"/>
          <w:sz w:val="24"/>
          <w:szCs w:val="24"/>
        </w:rPr>
        <w:t>INFORMAÇÕES</w:t>
      </w:r>
      <w:r w:rsidR="000E33EF">
        <w:rPr>
          <w:rFonts w:ascii="Carlito" w:hAnsi="Carlito" w:cs="Carlito"/>
          <w:color w:val="auto"/>
          <w:sz w:val="24"/>
          <w:szCs w:val="24"/>
        </w:rPr>
        <w:t xml:space="preserve"> </w:t>
      </w:r>
      <w:r w:rsidRPr="0029546D">
        <w:rPr>
          <w:rFonts w:ascii="Carlito" w:hAnsi="Carlito" w:cs="Carlito"/>
          <w:color w:val="auto"/>
          <w:sz w:val="24"/>
          <w:szCs w:val="24"/>
        </w:rPr>
        <w:t>RELEVANTES PARA O DIMENSIONAMENTO DA PROPOSTA</w:t>
      </w:r>
    </w:p>
    <w:p w:rsidR="00FD69FE" w:rsidRPr="0029546D" w:rsidRDefault="00FD69FE" w:rsidP="0029546D">
      <w:pPr>
        <w:numPr>
          <w:ilvl w:val="1"/>
          <w:numId w:val="1"/>
        </w:numPr>
        <w:suppressAutoHyphens/>
        <w:spacing w:after="120"/>
        <w:jc w:val="both"/>
        <w:rPr>
          <w:rFonts w:ascii="Carlito" w:hAnsi="Carlito" w:cs="Carlito"/>
          <w:sz w:val="24"/>
        </w:rPr>
      </w:pPr>
      <w:r w:rsidRPr="0029546D">
        <w:rPr>
          <w:rFonts w:ascii="Carlito" w:hAnsi="Carlito" w:cs="Carlito"/>
          <w:sz w:val="24"/>
        </w:rPr>
        <w:t>A demanda do órgão tem como base as seguintes características:</w:t>
      </w:r>
    </w:p>
    <w:p w:rsidR="0029546D" w:rsidRPr="0029546D" w:rsidRDefault="0029546D" w:rsidP="0029546D">
      <w:pPr>
        <w:numPr>
          <w:ilvl w:val="2"/>
          <w:numId w:val="1"/>
        </w:numPr>
        <w:suppressAutoHyphens/>
        <w:spacing w:after="120"/>
        <w:ind w:left="1276"/>
        <w:jc w:val="both"/>
        <w:rPr>
          <w:rFonts w:ascii="Carlito" w:hAnsi="Carlito" w:cs="Carlito"/>
          <w:sz w:val="24"/>
        </w:rPr>
      </w:pPr>
      <w:r w:rsidRPr="0029546D">
        <w:rPr>
          <w:rFonts w:ascii="Carlito" w:hAnsi="Carlito" w:cs="Carlito"/>
          <w:sz w:val="24"/>
        </w:rPr>
        <w:t>O quantitativo e valores de serviços a serem prestados pela CONTRATADA e dos valores a serem repassados às companhias aéreas e seguradoras estão estimados para doze (12) meses.</w:t>
      </w:r>
    </w:p>
    <w:p w:rsidR="0029546D" w:rsidRPr="0029546D" w:rsidRDefault="0029546D" w:rsidP="0029546D">
      <w:pPr>
        <w:numPr>
          <w:ilvl w:val="2"/>
          <w:numId w:val="1"/>
        </w:numPr>
        <w:suppressAutoHyphens/>
        <w:spacing w:after="120"/>
        <w:ind w:left="1276"/>
        <w:jc w:val="both"/>
        <w:rPr>
          <w:rFonts w:ascii="Carlito" w:hAnsi="Carlito" w:cs="Carlito"/>
          <w:sz w:val="24"/>
        </w:rPr>
      </w:pPr>
      <w:r>
        <w:rPr>
          <w:rFonts w:ascii="Carlito" w:hAnsi="Carlito" w:cs="Carlito"/>
          <w:sz w:val="24"/>
        </w:rPr>
        <w:t>O horário de funcionamento do ÓRGÃO CONTRATANTE</w:t>
      </w:r>
      <w:r w:rsidRPr="0029546D">
        <w:rPr>
          <w:rFonts w:ascii="Carlito" w:hAnsi="Carlito" w:cs="Carlito"/>
          <w:sz w:val="24"/>
        </w:rPr>
        <w:t xml:space="preserve"> a ser considerado neste TR é das 08h00 às 18h00 (horário local), sendo que neste intervalo está concentrado o maior volume de solicitações.</w:t>
      </w:r>
    </w:p>
    <w:p w:rsidR="0029546D" w:rsidRPr="0029546D" w:rsidRDefault="0029546D" w:rsidP="0029546D">
      <w:pPr>
        <w:numPr>
          <w:ilvl w:val="2"/>
          <w:numId w:val="1"/>
        </w:numPr>
        <w:suppressAutoHyphens/>
        <w:spacing w:after="120"/>
        <w:ind w:left="1276"/>
        <w:jc w:val="both"/>
        <w:rPr>
          <w:rFonts w:ascii="Carlito" w:hAnsi="Carlito" w:cs="Carlito"/>
          <w:sz w:val="24"/>
        </w:rPr>
      </w:pPr>
      <w:r w:rsidRPr="0029546D">
        <w:rPr>
          <w:rFonts w:ascii="Carlito" w:hAnsi="Carlito" w:cs="Carlito"/>
          <w:sz w:val="24"/>
        </w:rPr>
        <w:lastRenderedPageBreak/>
        <w:t>A informação acima não reduz, tampouco isenta a CONTRATADA, da obrigação de prestar os serviços demandados em horários diversos, nos prazos e condições estabelecidas neste TR.</w:t>
      </w:r>
    </w:p>
    <w:p w:rsidR="0029546D" w:rsidRPr="0029546D" w:rsidRDefault="0029546D" w:rsidP="0029546D">
      <w:pPr>
        <w:numPr>
          <w:ilvl w:val="2"/>
          <w:numId w:val="1"/>
        </w:numPr>
        <w:suppressAutoHyphens/>
        <w:spacing w:after="120"/>
        <w:ind w:left="1276"/>
        <w:jc w:val="both"/>
        <w:rPr>
          <w:rFonts w:ascii="Carlito" w:hAnsi="Carlito" w:cs="Carlito"/>
          <w:sz w:val="24"/>
        </w:rPr>
      </w:pPr>
      <w:r w:rsidRPr="0029546D">
        <w:rPr>
          <w:rFonts w:ascii="Carlito" w:hAnsi="Carlito" w:cs="Carlito"/>
          <w:sz w:val="24"/>
        </w:rPr>
        <w:t>CONTRATADA deverá manter, durante a vigência do contrato, contas e/ou autorizações para emitir BILHETE DE PASSAGEM nas seguintes companhias aéreas, no mínimo:</w:t>
      </w:r>
    </w:p>
    <w:p w:rsidR="0029546D" w:rsidRPr="0029546D" w:rsidRDefault="0029546D" w:rsidP="0029546D">
      <w:pPr>
        <w:numPr>
          <w:ilvl w:val="3"/>
          <w:numId w:val="1"/>
        </w:numPr>
        <w:spacing w:before="120" w:after="120" w:line="276" w:lineRule="auto"/>
        <w:jc w:val="both"/>
        <w:rPr>
          <w:rFonts w:ascii="Carlito" w:hAnsi="Carlito" w:cs="Carlito"/>
          <w:bCs/>
          <w:color w:val="000000"/>
          <w:sz w:val="24"/>
        </w:rPr>
      </w:pPr>
      <w:r w:rsidRPr="0029546D">
        <w:rPr>
          <w:rFonts w:ascii="Carlito" w:hAnsi="Carlito" w:cs="Carlito"/>
          <w:bCs/>
          <w:color w:val="000000"/>
          <w:sz w:val="24"/>
        </w:rPr>
        <w:t xml:space="preserve">LATAM, GOL, AVIANCA, AZUL, PASSAREDO, MAP, ANGOLA AIRLINES, AMERICAN AIRLINES, TAP, AIR EUROPA, AIR FRANCE, DELTA AIRLINES, BOLIVIANA DE AVIACIÓN, COPA AIRLINES, LUFTHANSA, EMIRATES, AEROLINEAS ARGENTINAS, SOUTH AFRICA, UNITED AIRLINES, QATAR AIRWAYS, LAN, AIR CHINA, ALITALIA, AEROMEXICO, AIR CANADA, BRITISH AIRWAYS, ETIHAD AIRWAYS, SWISS, TURKISH AIRLINE, AUSTRAL LÍNEAS AÉREAS, COMPAGNIE NATIONAL RO YAL AIR MAROC, CONDOR FLUGDIENST GMBH, CUBANA DE AVIACION S/A, EDELWEISS AIR A.G, EMPRESA DE TRANSPORTES AEREOS DE CABO VERDE TACV S/A, ETHIOPIAN AIRLINES ENTERPRISE, ETIHAD AIRWAYS, FLAYWAYS LINHAS AÉREAS LTDA, IBÉRIA LÍNEAS AÉREAS, INSEL AIR INTERNATIONAL B.V, KLM ROYAL DUT CH AIRLINES, LACSA, MERIDIANA FLY </w:t>
      </w:r>
      <w:proofErr w:type="gramStart"/>
      <w:r w:rsidRPr="0029546D">
        <w:rPr>
          <w:rFonts w:ascii="Carlito" w:hAnsi="Carlito" w:cs="Carlito"/>
          <w:bCs/>
          <w:color w:val="000000"/>
          <w:sz w:val="24"/>
        </w:rPr>
        <w:t>S.P.</w:t>
      </w:r>
      <w:proofErr w:type="gramEnd"/>
      <w:r w:rsidRPr="0029546D">
        <w:rPr>
          <w:rFonts w:ascii="Carlito" w:hAnsi="Carlito" w:cs="Carlito"/>
          <w:bCs/>
          <w:color w:val="000000"/>
          <w:sz w:val="24"/>
        </w:rPr>
        <w:t>A, SURINAM AIRWAYS LTDA, TAME LÍNEA AÉREA DEL ECUADOR, TACA PERU,TRANSPORTES AEREOS PORTUGUESES.</w:t>
      </w:r>
    </w:p>
    <w:p w:rsidR="00DB206B" w:rsidRPr="00D412FC" w:rsidRDefault="00DB206B" w:rsidP="000D390A">
      <w:pPr>
        <w:pStyle w:val="Nivel1"/>
        <w:rPr>
          <w:rFonts w:ascii="Carlito" w:hAnsi="Carlito" w:cs="Carlito"/>
          <w:sz w:val="24"/>
          <w:szCs w:val="24"/>
        </w:rPr>
      </w:pPr>
      <w:r w:rsidRPr="00D412FC">
        <w:rPr>
          <w:rFonts w:ascii="Carlito" w:hAnsi="Carlito" w:cs="Carlito"/>
          <w:sz w:val="24"/>
          <w:szCs w:val="24"/>
          <w:lang w:eastAsia="en-US"/>
        </w:rPr>
        <w:t xml:space="preserve">OBRIGAÇÕES DA </w:t>
      </w:r>
      <w:r w:rsidR="00D52359" w:rsidRPr="00D412FC">
        <w:rPr>
          <w:rFonts w:ascii="Carlito" w:hAnsi="Carlito" w:cs="Carlito"/>
          <w:sz w:val="24"/>
          <w:szCs w:val="24"/>
          <w:lang w:eastAsia="en-US"/>
        </w:rPr>
        <w:t>CONTRATANTE</w:t>
      </w:r>
    </w:p>
    <w:p w:rsidR="00DB206B" w:rsidRPr="00D412FC" w:rsidRDefault="00A36676" w:rsidP="00EE198A">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E</w:t>
      </w:r>
      <w:r w:rsidR="00DB206B" w:rsidRPr="00D412FC">
        <w:rPr>
          <w:rFonts w:ascii="Carlito" w:hAnsi="Carlito" w:cs="Carlito"/>
          <w:color w:val="000000"/>
          <w:sz w:val="24"/>
        </w:rPr>
        <w:t xml:space="preserve">xigir o cumprimento de todas as obrigações assumidas pela </w:t>
      </w:r>
      <w:r w:rsidR="00D52359" w:rsidRPr="00D412FC">
        <w:rPr>
          <w:rFonts w:ascii="Carlito" w:hAnsi="Carlito" w:cs="Carlito"/>
          <w:color w:val="000000"/>
          <w:sz w:val="24"/>
        </w:rPr>
        <w:t>Contratada</w:t>
      </w:r>
      <w:r w:rsidR="00DB206B" w:rsidRPr="00D412FC">
        <w:rPr>
          <w:rFonts w:ascii="Carlito" w:hAnsi="Carlito" w:cs="Carlito"/>
          <w:color w:val="000000"/>
          <w:sz w:val="24"/>
        </w:rPr>
        <w:t>, de acordo com as cláusulas contratuais e os termos de sua proposta;</w:t>
      </w:r>
    </w:p>
    <w:p w:rsidR="00DB206B" w:rsidRPr="00D412FC" w:rsidRDefault="00A36676" w:rsidP="00EE198A">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E</w:t>
      </w:r>
      <w:r w:rsidR="00DB206B" w:rsidRPr="00D412FC">
        <w:rPr>
          <w:rFonts w:ascii="Carlito" w:hAnsi="Carlito" w:cs="Carlito"/>
          <w:color w:val="000000"/>
          <w:sz w:val="24"/>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D412FC" w:rsidRDefault="00A36676" w:rsidP="00EE198A">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N</w:t>
      </w:r>
      <w:r w:rsidR="00DB206B" w:rsidRPr="00D412FC">
        <w:rPr>
          <w:rFonts w:ascii="Carlito" w:hAnsi="Carlito" w:cs="Carlito"/>
          <w:color w:val="000000"/>
          <w:sz w:val="24"/>
        </w:rPr>
        <w:t xml:space="preserve">otificar a </w:t>
      </w:r>
      <w:r w:rsidR="00D52359" w:rsidRPr="00D412FC">
        <w:rPr>
          <w:rFonts w:ascii="Carlito" w:hAnsi="Carlito" w:cs="Carlito"/>
          <w:color w:val="000000"/>
          <w:sz w:val="24"/>
        </w:rPr>
        <w:t>Contratada</w:t>
      </w:r>
      <w:r w:rsidR="00DB206B" w:rsidRPr="00D412FC">
        <w:rPr>
          <w:rFonts w:ascii="Carlito" w:hAnsi="Carlito" w:cs="Carlito"/>
          <w:color w:val="000000"/>
          <w:sz w:val="24"/>
        </w:rPr>
        <w:t xml:space="preserve"> por escrito da ocorrência de eventuais imperfeições</w:t>
      </w:r>
      <w:r w:rsidR="001C3AB6" w:rsidRPr="00D412FC">
        <w:rPr>
          <w:rFonts w:ascii="Carlito" w:hAnsi="Carlito" w:cs="Carlito"/>
          <w:color w:val="000000"/>
          <w:sz w:val="24"/>
        </w:rPr>
        <w:t>, falhas ou irregularidades constatadas</w:t>
      </w:r>
      <w:r w:rsidR="00DB206B" w:rsidRPr="00D412FC">
        <w:rPr>
          <w:rFonts w:ascii="Carlito" w:hAnsi="Carlito" w:cs="Carlito"/>
          <w:color w:val="000000"/>
          <w:sz w:val="24"/>
        </w:rPr>
        <w:t xml:space="preserve"> no curso da execução dos serviços, fixando prazo para a sua correção</w:t>
      </w:r>
      <w:r w:rsidR="001C3AB6" w:rsidRPr="00D412FC">
        <w:rPr>
          <w:rFonts w:ascii="Carlito" w:hAnsi="Carlito" w:cs="Carlito"/>
          <w:color w:val="000000"/>
          <w:sz w:val="24"/>
        </w:rPr>
        <w:t>, certificando-se que as soluções por ela propostas sejam as mais adequadas</w:t>
      </w:r>
      <w:r w:rsidR="00DB206B" w:rsidRPr="00D412FC">
        <w:rPr>
          <w:rFonts w:ascii="Carlito" w:hAnsi="Carlito" w:cs="Carlito"/>
          <w:color w:val="000000"/>
          <w:sz w:val="24"/>
        </w:rPr>
        <w:t>;</w:t>
      </w:r>
    </w:p>
    <w:p w:rsidR="00DB206B" w:rsidRPr="00D412FC" w:rsidRDefault="00A36676" w:rsidP="00EE198A">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lastRenderedPageBreak/>
        <w:t>P</w:t>
      </w:r>
      <w:r w:rsidR="00DB206B" w:rsidRPr="00D412FC">
        <w:rPr>
          <w:rFonts w:ascii="Carlito" w:hAnsi="Carlito" w:cs="Carlito"/>
          <w:color w:val="000000"/>
          <w:sz w:val="24"/>
        </w:rPr>
        <w:t xml:space="preserve">agar à </w:t>
      </w:r>
      <w:r w:rsidR="00D52359" w:rsidRPr="00D412FC">
        <w:rPr>
          <w:rFonts w:ascii="Carlito" w:hAnsi="Carlito" w:cs="Carlito"/>
          <w:color w:val="000000"/>
          <w:sz w:val="24"/>
        </w:rPr>
        <w:t>Contratada</w:t>
      </w:r>
      <w:r w:rsidR="00DB206B" w:rsidRPr="00D412FC">
        <w:rPr>
          <w:rFonts w:ascii="Carlito" w:hAnsi="Carlito" w:cs="Carlito"/>
          <w:color w:val="000000"/>
          <w:sz w:val="24"/>
        </w:rPr>
        <w:t xml:space="preserve"> o valor resultante da prestação do serviço, </w:t>
      </w:r>
      <w:r w:rsidR="00F37721" w:rsidRPr="00D412FC">
        <w:rPr>
          <w:rFonts w:ascii="Carlito" w:hAnsi="Carlito" w:cs="Carlito"/>
          <w:color w:val="000000"/>
          <w:sz w:val="24"/>
        </w:rPr>
        <w:t>no pr</w:t>
      </w:r>
      <w:r w:rsidR="001C3AB6" w:rsidRPr="00D412FC">
        <w:rPr>
          <w:rFonts w:ascii="Carlito" w:hAnsi="Carlito" w:cs="Carlito"/>
          <w:color w:val="000000"/>
          <w:sz w:val="24"/>
        </w:rPr>
        <w:t>azo e condições estabelecidas neste Termo de Referência</w:t>
      </w:r>
      <w:r w:rsidR="00DB206B" w:rsidRPr="00D412FC">
        <w:rPr>
          <w:rFonts w:ascii="Carlito" w:hAnsi="Carlito" w:cs="Carlito"/>
          <w:color w:val="000000"/>
          <w:sz w:val="24"/>
        </w:rPr>
        <w:t>;</w:t>
      </w:r>
    </w:p>
    <w:p w:rsidR="00E251E0" w:rsidRPr="00D412FC" w:rsidRDefault="00E251E0" w:rsidP="00EE198A">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 xml:space="preserve">Efetuar as retenções tributárias devidas sobre o valor da </w:t>
      </w:r>
      <w:r w:rsidR="00F627B5" w:rsidRPr="00D412FC">
        <w:rPr>
          <w:rFonts w:ascii="Carlito" w:hAnsi="Carlito" w:cs="Carlito"/>
          <w:color w:val="000000"/>
          <w:sz w:val="24"/>
        </w:rPr>
        <w:t>Nota Fiscal/F</w:t>
      </w:r>
      <w:r w:rsidR="00DA520E" w:rsidRPr="00D412FC">
        <w:rPr>
          <w:rFonts w:ascii="Carlito" w:hAnsi="Carlito" w:cs="Carlito"/>
          <w:color w:val="000000"/>
          <w:sz w:val="24"/>
        </w:rPr>
        <w:t xml:space="preserve">atura da contratada, </w:t>
      </w:r>
      <w:r w:rsidR="004E0CC8" w:rsidRPr="00D412FC">
        <w:rPr>
          <w:rFonts w:ascii="Carlito" w:hAnsi="Carlito" w:cs="Carlito"/>
          <w:color w:val="000000"/>
          <w:sz w:val="24"/>
        </w:rPr>
        <w:t xml:space="preserve">no que couber, </w:t>
      </w:r>
      <w:r w:rsidR="00DA520E" w:rsidRPr="00D412FC">
        <w:rPr>
          <w:rFonts w:ascii="Carlito" w:hAnsi="Carlito" w:cs="Carlito"/>
          <w:color w:val="000000"/>
          <w:sz w:val="24"/>
        </w:rPr>
        <w:t>em conformidade com</w:t>
      </w:r>
      <w:r w:rsidR="004E0CC8" w:rsidRPr="00D412FC">
        <w:rPr>
          <w:rFonts w:ascii="Carlito" w:hAnsi="Carlito" w:cs="Carlito"/>
          <w:color w:val="000000"/>
          <w:sz w:val="24"/>
        </w:rPr>
        <w:t xml:space="preserve"> o item </w:t>
      </w:r>
      <w:proofErr w:type="gramStart"/>
      <w:r w:rsidR="004E0CC8" w:rsidRPr="00D412FC">
        <w:rPr>
          <w:rFonts w:ascii="Carlito" w:hAnsi="Carlito" w:cs="Carlito"/>
          <w:color w:val="000000"/>
          <w:sz w:val="24"/>
        </w:rPr>
        <w:t>6</w:t>
      </w:r>
      <w:proofErr w:type="gramEnd"/>
      <w:r w:rsidR="004E0CC8" w:rsidRPr="00D412FC">
        <w:rPr>
          <w:rFonts w:ascii="Carlito" w:hAnsi="Carlito" w:cs="Carlito"/>
          <w:color w:val="000000"/>
          <w:sz w:val="24"/>
        </w:rPr>
        <w:t xml:space="preserve"> do Anexo XI da IN SEGES/</w:t>
      </w:r>
      <w:r w:rsidR="000B1A17" w:rsidRPr="00D412FC">
        <w:rPr>
          <w:rFonts w:ascii="Carlito" w:hAnsi="Carlito" w:cs="Carlito"/>
          <w:color w:val="000000"/>
          <w:sz w:val="24"/>
        </w:rPr>
        <w:t>MP</w:t>
      </w:r>
      <w:r w:rsidR="004E0CC8" w:rsidRPr="00D412FC">
        <w:rPr>
          <w:rFonts w:ascii="Carlito" w:hAnsi="Carlito" w:cs="Carlito"/>
          <w:color w:val="000000"/>
          <w:sz w:val="24"/>
        </w:rPr>
        <w:t xml:space="preserve"> n. 5/2017</w:t>
      </w:r>
      <w:r w:rsidR="00DA520E" w:rsidRPr="00D412FC">
        <w:rPr>
          <w:rFonts w:ascii="Carlito" w:hAnsi="Carlito" w:cs="Carlito"/>
          <w:color w:val="000000"/>
          <w:sz w:val="24"/>
        </w:rPr>
        <w:t>.</w:t>
      </w:r>
    </w:p>
    <w:p w:rsidR="00DB206B" w:rsidRPr="00D412FC" w:rsidRDefault="00A36676" w:rsidP="00EE198A">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N</w:t>
      </w:r>
      <w:r w:rsidR="00DB206B" w:rsidRPr="00D412FC">
        <w:rPr>
          <w:rFonts w:ascii="Carlito" w:hAnsi="Carlito" w:cs="Carlito"/>
          <w:color w:val="000000"/>
          <w:sz w:val="24"/>
        </w:rPr>
        <w:t xml:space="preserve">ão praticar atos de ingerência na administração da </w:t>
      </w:r>
      <w:r w:rsidR="00D52359" w:rsidRPr="00D412FC">
        <w:rPr>
          <w:rFonts w:ascii="Carlito" w:hAnsi="Carlito" w:cs="Carlito"/>
          <w:color w:val="000000"/>
          <w:sz w:val="24"/>
        </w:rPr>
        <w:t>Contratada</w:t>
      </w:r>
      <w:r w:rsidR="00DB206B" w:rsidRPr="00D412FC">
        <w:rPr>
          <w:rFonts w:ascii="Carlito" w:hAnsi="Carlito" w:cs="Carlito"/>
          <w:color w:val="000000"/>
          <w:sz w:val="24"/>
        </w:rPr>
        <w:t>, tais como:</w:t>
      </w:r>
    </w:p>
    <w:p w:rsidR="00DB206B" w:rsidRPr="00D412FC" w:rsidRDefault="00DB206B" w:rsidP="00EE198A">
      <w:pPr>
        <w:pStyle w:val="PargrafodaLista"/>
        <w:numPr>
          <w:ilvl w:val="2"/>
          <w:numId w:val="1"/>
        </w:numPr>
        <w:spacing w:before="120" w:after="120" w:line="276" w:lineRule="auto"/>
        <w:ind w:left="1134" w:firstLine="0"/>
        <w:contextualSpacing w:val="0"/>
        <w:jc w:val="both"/>
        <w:rPr>
          <w:rFonts w:ascii="Carlito" w:hAnsi="Carlito" w:cs="Carlito"/>
          <w:color w:val="000000"/>
          <w:sz w:val="24"/>
        </w:rPr>
      </w:pPr>
      <w:proofErr w:type="gramStart"/>
      <w:r w:rsidRPr="00D412FC">
        <w:rPr>
          <w:rFonts w:ascii="Carlito" w:hAnsi="Carlito" w:cs="Carlito"/>
          <w:color w:val="000000"/>
          <w:sz w:val="24"/>
        </w:rPr>
        <w:t>exercer</w:t>
      </w:r>
      <w:proofErr w:type="gramEnd"/>
      <w:r w:rsidRPr="00D412FC">
        <w:rPr>
          <w:rFonts w:ascii="Carlito" w:hAnsi="Carlito" w:cs="Carlito"/>
          <w:color w:val="000000"/>
          <w:sz w:val="24"/>
        </w:rPr>
        <w:t xml:space="preserve"> o poder de mando sobre os empregados da </w:t>
      </w:r>
      <w:r w:rsidR="00D52359" w:rsidRPr="00D412FC">
        <w:rPr>
          <w:rFonts w:ascii="Carlito" w:hAnsi="Carlito" w:cs="Carlito"/>
          <w:color w:val="000000"/>
          <w:sz w:val="24"/>
        </w:rPr>
        <w:t>Contratada</w:t>
      </w:r>
      <w:r w:rsidRPr="00D412FC">
        <w:rPr>
          <w:rFonts w:ascii="Carlito" w:hAnsi="Carlito" w:cs="Carlito"/>
          <w:color w:val="000000"/>
          <w:sz w:val="24"/>
        </w:rPr>
        <w:t>, devendo reportar-se somente aos prepostos ou responsáveis por ela indicados, exceto quando o objeto da contratação previr o atendimento direto, tais como nos serviços de recepção e apoio ao usuário;</w:t>
      </w:r>
    </w:p>
    <w:p w:rsidR="00DB206B" w:rsidRPr="00D412FC" w:rsidRDefault="00DB206B" w:rsidP="00EE198A">
      <w:pPr>
        <w:pStyle w:val="PargrafodaLista"/>
        <w:numPr>
          <w:ilvl w:val="2"/>
          <w:numId w:val="1"/>
        </w:numPr>
        <w:spacing w:before="120" w:after="120" w:line="276" w:lineRule="auto"/>
        <w:ind w:left="1134" w:firstLine="0"/>
        <w:contextualSpacing w:val="0"/>
        <w:jc w:val="both"/>
        <w:rPr>
          <w:rFonts w:ascii="Carlito" w:hAnsi="Carlito" w:cs="Carlito"/>
          <w:sz w:val="24"/>
        </w:rPr>
      </w:pPr>
      <w:proofErr w:type="gramStart"/>
      <w:r w:rsidRPr="00D412FC">
        <w:rPr>
          <w:rFonts w:ascii="Carlito" w:hAnsi="Carlito" w:cs="Carlito"/>
          <w:sz w:val="24"/>
        </w:rPr>
        <w:t>direcionar</w:t>
      </w:r>
      <w:proofErr w:type="gramEnd"/>
      <w:r w:rsidRPr="00D412FC">
        <w:rPr>
          <w:rFonts w:ascii="Carlito" w:hAnsi="Carlito" w:cs="Carlito"/>
          <w:sz w:val="24"/>
        </w:rPr>
        <w:t xml:space="preserve"> a contratação de pessoas para trabalhar nas empresas </w:t>
      </w:r>
      <w:r w:rsidR="00D52359" w:rsidRPr="00D412FC">
        <w:rPr>
          <w:rFonts w:ascii="Carlito" w:hAnsi="Carlito" w:cs="Carlito"/>
          <w:sz w:val="24"/>
        </w:rPr>
        <w:t>Contratada</w:t>
      </w:r>
      <w:r w:rsidRPr="00D412FC">
        <w:rPr>
          <w:rFonts w:ascii="Carlito" w:hAnsi="Carlito" w:cs="Carlito"/>
          <w:sz w:val="24"/>
        </w:rPr>
        <w:t>s;</w:t>
      </w:r>
    </w:p>
    <w:p w:rsidR="003B11C6" w:rsidRPr="00D412FC" w:rsidRDefault="00DB206B" w:rsidP="00DD3603">
      <w:pPr>
        <w:pStyle w:val="PargrafodaLista"/>
        <w:numPr>
          <w:ilvl w:val="2"/>
          <w:numId w:val="1"/>
        </w:numPr>
        <w:spacing w:before="120" w:after="120" w:line="276" w:lineRule="auto"/>
        <w:ind w:left="1134" w:firstLine="0"/>
        <w:contextualSpacing w:val="0"/>
        <w:jc w:val="both"/>
        <w:rPr>
          <w:rFonts w:ascii="Carlito" w:hAnsi="Carlito" w:cs="Carlito"/>
          <w:color w:val="000000"/>
          <w:sz w:val="24"/>
        </w:rPr>
      </w:pPr>
      <w:proofErr w:type="gramStart"/>
      <w:r w:rsidRPr="00D412FC">
        <w:rPr>
          <w:rFonts w:ascii="Carlito" w:hAnsi="Carlito" w:cs="Carlito"/>
          <w:color w:val="000000"/>
          <w:sz w:val="24"/>
        </w:rPr>
        <w:t>considerar</w:t>
      </w:r>
      <w:proofErr w:type="gramEnd"/>
      <w:r w:rsidRPr="00D412FC">
        <w:rPr>
          <w:rFonts w:ascii="Carlito" w:hAnsi="Carlito" w:cs="Carlito"/>
          <w:color w:val="000000"/>
          <w:sz w:val="24"/>
        </w:rPr>
        <w:t xml:space="preserve"> os trabalhadores da </w:t>
      </w:r>
      <w:r w:rsidR="00D52359" w:rsidRPr="00D412FC">
        <w:rPr>
          <w:rFonts w:ascii="Carlito" w:hAnsi="Carlito" w:cs="Carlito"/>
          <w:color w:val="000000"/>
          <w:sz w:val="24"/>
        </w:rPr>
        <w:t>Contratada</w:t>
      </w:r>
      <w:r w:rsidRPr="00D412FC">
        <w:rPr>
          <w:rFonts w:ascii="Carlito" w:hAnsi="Carlito" w:cs="Carlito"/>
          <w:color w:val="000000"/>
          <w:sz w:val="24"/>
        </w:rPr>
        <w:t xml:space="preserve"> como colaboradores eventuais do próprio órgão ou entidade responsável pela contratação, especialmente para efeito de concessão de diárias e passagens.</w:t>
      </w:r>
    </w:p>
    <w:p w:rsidR="001C3AB6" w:rsidRPr="00D412FC" w:rsidRDefault="001C3AB6" w:rsidP="001C3AB6">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sz w:val="24"/>
        </w:rPr>
        <w:t xml:space="preserve">Fornecer por escrito </w:t>
      </w:r>
      <w:proofErr w:type="gramStart"/>
      <w:r w:rsidRPr="00D412FC">
        <w:rPr>
          <w:rFonts w:ascii="Carlito" w:hAnsi="Carlito" w:cs="Carlito"/>
          <w:sz w:val="24"/>
        </w:rPr>
        <w:t>as</w:t>
      </w:r>
      <w:proofErr w:type="gramEnd"/>
      <w:r w:rsidRPr="00D412FC">
        <w:rPr>
          <w:rFonts w:ascii="Carlito" w:hAnsi="Carlito" w:cs="Carlito"/>
          <w:sz w:val="24"/>
        </w:rPr>
        <w:t xml:space="preserve"> informações necessárias para o desenvolvimento dos serviços objeto </w:t>
      </w:r>
      <w:r w:rsidRPr="00D412FC">
        <w:rPr>
          <w:rFonts w:ascii="Carlito" w:hAnsi="Carlito" w:cs="Carlito"/>
          <w:color w:val="000000"/>
          <w:sz w:val="24"/>
        </w:rPr>
        <w:t>do contrato;</w:t>
      </w:r>
    </w:p>
    <w:p w:rsidR="001C3AB6" w:rsidRPr="00D412FC" w:rsidRDefault="001C3AB6" w:rsidP="001C3AB6">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Realizar avaliações periódicas da qualidade dos serviços, após seu recebimento;</w:t>
      </w:r>
    </w:p>
    <w:p w:rsidR="001C3AB6" w:rsidRPr="00D412FC" w:rsidRDefault="001C3AB6" w:rsidP="001C3AB6">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 xml:space="preserve">Cientificar o órgão de representação judicial da Advocacia-Geral da União para adoção das medidas cabíveis quando do descumprimento das obrigações pela Contratada; </w:t>
      </w:r>
    </w:p>
    <w:p w:rsidR="001C3AB6" w:rsidRPr="00D412FC" w:rsidRDefault="001C3AB6" w:rsidP="001C3AB6">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Arquiva</w:t>
      </w:r>
      <w:r w:rsidR="00C61B57" w:rsidRPr="00D412FC">
        <w:rPr>
          <w:rFonts w:ascii="Carlito" w:hAnsi="Carlito" w:cs="Carlito"/>
          <w:color w:val="000000"/>
          <w:sz w:val="24"/>
        </w:rPr>
        <w:t>r</w:t>
      </w:r>
      <w:r w:rsidRPr="00D412FC">
        <w:rPr>
          <w:rFonts w:ascii="Carlito" w:hAnsi="Carlito" w:cs="Carlito"/>
          <w:color w:val="000000"/>
          <w:sz w:val="24"/>
        </w:rPr>
        <w:t xml:space="preserve">, entre outros documentos, projetos, "as </w:t>
      </w:r>
      <w:proofErr w:type="spellStart"/>
      <w:r w:rsidRPr="00D412FC">
        <w:rPr>
          <w:rFonts w:ascii="Carlito" w:hAnsi="Carlito" w:cs="Carlito"/>
          <w:color w:val="000000"/>
          <w:sz w:val="24"/>
        </w:rPr>
        <w:t>built</w:t>
      </w:r>
      <w:proofErr w:type="spellEnd"/>
      <w:r w:rsidRPr="00D412FC">
        <w:rPr>
          <w:rFonts w:ascii="Carlito" w:hAnsi="Carlito" w:cs="Carlito"/>
          <w:color w:val="000000"/>
          <w:sz w:val="24"/>
        </w:rPr>
        <w:t>", especificações técnicas, orçamentos, termos de recebimento, contratos e aditamentos, relatórios de inspeções técnicas após o recebimento do serviço e notificações expedidas;</w:t>
      </w:r>
    </w:p>
    <w:p w:rsidR="00BB7BCE" w:rsidRPr="00D412FC" w:rsidRDefault="00BB7BCE" w:rsidP="00D412FC">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Fiscalizar o cumprimento dos requisitos legais, quando a contratada houver se beneficiado da preferência estabelecida pelo art. 3º, § 5º, da Lei nº 8.666, de 1993.</w:t>
      </w:r>
    </w:p>
    <w:p w:rsidR="00DB206B" w:rsidRPr="00D412FC" w:rsidRDefault="00DB206B" w:rsidP="000D390A">
      <w:pPr>
        <w:pStyle w:val="Nivel1"/>
        <w:rPr>
          <w:rFonts w:ascii="Carlito" w:hAnsi="Carlito" w:cs="Carlito"/>
          <w:sz w:val="24"/>
          <w:szCs w:val="24"/>
        </w:rPr>
      </w:pPr>
      <w:r w:rsidRPr="00D412FC">
        <w:rPr>
          <w:rFonts w:ascii="Carlito" w:hAnsi="Carlito" w:cs="Carlito"/>
          <w:sz w:val="24"/>
          <w:szCs w:val="24"/>
        </w:rPr>
        <w:t xml:space="preserve">OBRIGAÇÕES DA </w:t>
      </w:r>
      <w:r w:rsidR="00D52359" w:rsidRPr="00D412FC">
        <w:rPr>
          <w:rFonts w:ascii="Carlito" w:hAnsi="Carlito" w:cs="Carlito"/>
          <w:sz w:val="24"/>
          <w:szCs w:val="24"/>
        </w:rPr>
        <w:t>CONTRATADA</w:t>
      </w:r>
    </w:p>
    <w:p w:rsidR="00DB206B" w:rsidRPr="00D412FC" w:rsidRDefault="00A36676" w:rsidP="00EE198A">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E</w:t>
      </w:r>
      <w:r w:rsidR="00DB206B" w:rsidRPr="00D412FC">
        <w:rPr>
          <w:rFonts w:ascii="Carlito" w:hAnsi="Carlito" w:cs="Carlito"/>
          <w:color w:val="000000"/>
          <w:sz w:val="24"/>
        </w:rPr>
        <w:t>xecutar os serviços conforme especificações deste Termo de Referência e de sua proposta, com a alocação dos empregados necessários ao perfeito cumprimento das cláusulas contratuais, além de fornecer</w:t>
      </w:r>
      <w:r w:rsidR="001D6D07" w:rsidRPr="00D412FC">
        <w:rPr>
          <w:rFonts w:ascii="Carlito" w:hAnsi="Carlito" w:cs="Carlito"/>
          <w:color w:val="000000"/>
          <w:sz w:val="24"/>
        </w:rPr>
        <w:t xml:space="preserve"> e utilizar</w:t>
      </w:r>
      <w:r w:rsidR="00DB206B" w:rsidRPr="00D412FC">
        <w:rPr>
          <w:rFonts w:ascii="Carlito" w:hAnsi="Carlito" w:cs="Carlito"/>
          <w:color w:val="000000"/>
          <w:sz w:val="24"/>
        </w:rPr>
        <w:t xml:space="preserve"> os materiais e equipamentos, </w:t>
      </w:r>
      <w:r w:rsidR="00DB206B" w:rsidRPr="00D412FC">
        <w:rPr>
          <w:rFonts w:ascii="Carlito" w:hAnsi="Carlito" w:cs="Carlito"/>
          <w:color w:val="000000"/>
          <w:sz w:val="24"/>
        </w:rPr>
        <w:lastRenderedPageBreak/>
        <w:t>ferramentas e utensílios necessários, na qualidade e quantidade</w:t>
      </w:r>
      <w:r w:rsidR="001D6D07" w:rsidRPr="00D412FC">
        <w:rPr>
          <w:rFonts w:ascii="Carlito" w:hAnsi="Carlito" w:cs="Carlito"/>
          <w:color w:val="000000"/>
          <w:sz w:val="24"/>
        </w:rPr>
        <w:t xml:space="preserve"> mínimas</w:t>
      </w:r>
      <w:r w:rsidR="00DB206B" w:rsidRPr="00D412FC">
        <w:rPr>
          <w:rFonts w:ascii="Carlito" w:hAnsi="Carlito" w:cs="Carlito"/>
          <w:color w:val="000000"/>
          <w:sz w:val="24"/>
        </w:rPr>
        <w:t xml:space="preserve"> especificadas neste Termo de Referência e em sua proposta;</w:t>
      </w:r>
    </w:p>
    <w:p w:rsidR="00350762" w:rsidRPr="00D412FC" w:rsidRDefault="00A36676" w:rsidP="00D17875">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R</w:t>
      </w:r>
      <w:r w:rsidR="00DB206B" w:rsidRPr="00D412FC">
        <w:rPr>
          <w:rFonts w:ascii="Carlito" w:hAnsi="Carlito" w:cs="Carlito"/>
          <w:color w:val="000000"/>
          <w:sz w:val="24"/>
        </w:rPr>
        <w:t xml:space="preserve">eparar, corrigir, remover ou substituir, às suas expensas, no total ou em parte, no prazo </w:t>
      </w:r>
      <w:r w:rsidR="00F37721" w:rsidRPr="00D412FC">
        <w:rPr>
          <w:rFonts w:ascii="Carlito" w:hAnsi="Carlito" w:cs="Carlito"/>
          <w:color w:val="000000"/>
          <w:sz w:val="24"/>
        </w:rPr>
        <w:t>fixado pelo fiscal do contrato</w:t>
      </w:r>
      <w:r w:rsidR="00DB206B" w:rsidRPr="00D412FC">
        <w:rPr>
          <w:rFonts w:ascii="Carlito" w:hAnsi="Carlito" w:cs="Carlito"/>
          <w:color w:val="000000"/>
          <w:sz w:val="24"/>
        </w:rPr>
        <w:t>, os serviços efetuados em que se verificarem vícios, defeitos ou incorreções resultantes da execução ou dos materiais empregados;</w:t>
      </w:r>
    </w:p>
    <w:p w:rsidR="00DB206B" w:rsidRPr="00D412FC" w:rsidRDefault="00A36676" w:rsidP="00EE198A">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R</w:t>
      </w:r>
      <w:r w:rsidR="00DB206B" w:rsidRPr="00D412FC">
        <w:rPr>
          <w:rFonts w:ascii="Carlito" w:hAnsi="Carlito" w:cs="Carlito"/>
          <w:color w:val="000000"/>
          <w:sz w:val="24"/>
        </w:rPr>
        <w:t>esponsabilizar-se pelos vícios e danos decorrentes d</w:t>
      </w:r>
      <w:r w:rsidR="00F37721" w:rsidRPr="00D412FC">
        <w:rPr>
          <w:rFonts w:ascii="Carlito" w:hAnsi="Carlito" w:cs="Carlito"/>
          <w:color w:val="000000"/>
          <w:sz w:val="24"/>
        </w:rPr>
        <w:t>a execução d</w:t>
      </w:r>
      <w:r w:rsidR="00DB206B" w:rsidRPr="00D412FC">
        <w:rPr>
          <w:rFonts w:ascii="Carlito" w:hAnsi="Carlito" w:cs="Carlito"/>
          <w:color w:val="000000"/>
          <w:sz w:val="24"/>
        </w:rPr>
        <w:t xml:space="preserve">o objeto, </w:t>
      </w:r>
      <w:r w:rsidR="001D6D07" w:rsidRPr="00D412FC">
        <w:rPr>
          <w:rFonts w:ascii="Carlito" w:hAnsi="Carlito" w:cs="Carlito"/>
          <w:color w:val="000000"/>
          <w:sz w:val="24"/>
        </w:rPr>
        <w:t xml:space="preserve">bem como por todo e qualquer dano causado à União ou à entidade federal, devendo ressarcir imediatamente a Administração em sua integralidade, </w:t>
      </w:r>
      <w:r w:rsidR="00F37721" w:rsidRPr="00D412FC">
        <w:rPr>
          <w:rFonts w:ascii="Carlito" w:hAnsi="Carlito" w:cs="Carlito"/>
          <w:color w:val="000000"/>
          <w:sz w:val="24"/>
        </w:rPr>
        <w:t xml:space="preserve">ficando a </w:t>
      </w:r>
      <w:r w:rsidR="00D52359" w:rsidRPr="00D412FC">
        <w:rPr>
          <w:rFonts w:ascii="Carlito" w:hAnsi="Carlito" w:cs="Carlito"/>
          <w:color w:val="000000"/>
          <w:sz w:val="24"/>
        </w:rPr>
        <w:t>Contratante</w:t>
      </w:r>
      <w:r w:rsidR="00F37721" w:rsidRPr="00D412FC">
        <w:rPr>
          <w:rFonts w:ascii="Carlito" w:hAnsi="Carlito" w:cs="Carlito"/>
          <w:color w:val="000000"/>
          <w:sz w:val="24"/>
        </w:rPr>
        <w:t xml:space="preserve"> autorizada a descontar da garantia, </w:t>
      </w:r>
      <w:proofErr w:type="gramStart"/>
      <w:r w:rsidR="00F37721" w:rsidRPr="00D412FC">
        <w:rPr>
          <w:rFonts w:ascii="Carlito" w:hAnsi="Carlito" w:cs="Carlito"/>
          <w:color w:val="000000"/>
          <w:sz w:val="24"/>
        </w:rPr>
        <w:t>caso exigida</w:t>
      </w:r>
      <w:proofErr w:type="gramEnd"/>
      <w:r w:rsidR="00F37721" w:rsidRPr="00D412FC">
        <w:rPr>
          <w:rFonts w:ascii="Carlito" w:hAnsi="Carlito" w:cs="Carlito"/>
          <w:color w:val="000000"/>
          <w:sz w:val="24"/>
        </w:rPr>
        <w:t xml:space="preserve"> no edital, ou dos pagamentos devidos à </w:t>
      </w:r>
      <w:r w:rsidR="00D52359" w:rsidRPr="00D412FC">
        <w:rPr>
          <w:rFonts w:ascii="Carlito" w:hAnsi="Carlito" w:cs="Carlito"/>
          <w:color w:val="000000"/>
          <w:sz w:val="24"/>
        </w:rPr>
        <w:t>Contratada</w:t>
      </w:r>
      <w:r w:rsidR="00F37721" w:rsidRPr="00D412FC">
        <w:rPr>
          <w:rFonts w:ascii="Carlito" w:hAnsi="Carlito" w:cs="Carlito"/>
          <w:color w:val="000000"/>
          <w:sz w:val="24"/>
        </w:rPr>
        <w:t>, o valor correspondente aos danos sofridos</w:t>
      </w:r>
      <w:r w:rsidR="00DB206B" w:rsidRPr="00D412FC">
        <w:rPr>
          <w:rFonts w:ascii="Carlito" w:hAnsi="Carlito" w:cs="Carlito"/>
          <w:color w:val="000000"/>
          <w:sz w:val="24"/>
        </w:rPr>
        <w:t>;</w:t>
      </w:r>
    </w:p>
    <w:p w:rsidR="00DB206B" w:rsidRPr="00D412FC" w:rsidRDefault="00A36676" w:rsidP="00EE198A">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U</w:t>
      </w:r>
      <w:r w:rsidR="00DB206B" w:rsidRPr="00D412FC">
        <w:rPr>
          <w:rFonts w:ascii="Carlito" w:hAnsi="Carlito" w:cs="Carlito"/>
          <w:color w:val="000000"/>
          <w:sz w:val="24"/>
        </w:rPr>
        <w:t xml:space="preserve">tilizar empregados habilitados e com conhecimentos básicos dos serviços a serem </w:t>
      </w:r>
      <w:r w:rsidR="00FE5B7C" w:rsidRPr="00D412FC">
        <w:rPr>
          <w:rFonts w:ascii="Carlito" w:hAnsi="Carlito" w:cs="Carlito"/>
          <w:color w:val="000000"/>
          <w:sz w:val="24"/>
        </w:rPr>
        <w:t>exe</w:t>
      </w:r>
      <w:r w:rsidR="00DB206B" w:rsidRPr="00D412FC">
        <w:rPr>
          <w:rFonts w:ascii="Carlito" w:hAnsi="Carlito" w:cs="Carlito"/>
          <w:color w:val="000000"/>
          <w:sz w:val="24"/>
        </w:rPr>
        <w:t>cutados, e</w:t>
      </w:r>
      <w:r w:rsidR="00F37721" w:rsidRPr="00D412FC">
        <w:rPr>
          <w:rFonts w:ascii="Carlito" w:hAnsi="Carlito" w:cs="Carlito"/>
          <w:color w:val="000000"/>
          <w:sz w:val="24"/>
        </w:rPr>
        <w:t>m</w:t>
      </w:r>
      <w:r w:rsidR="00DB206B" w:rsidRPr="00D412FC">
        <w:rPr>
          <w:rFonts w:ascii="Carlito" w:hAnsi="Carlito" w:cs="Carlito"/>
          <w:color w:val="000000"/>
          <w:sz w:val="24"/>
        </w:rPr>
        <w:t xml:space="preserve"> conformidade com as normas e determinações em vigor;</w:t>
      </w:r>
    </w:p>
    <w:p w:rsidR="00DB206B" w:rsidRPr="00D412FC" w:rsidRDefault="00A36676" w:rsidP="00EE198A">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V</w:t>
      </w:r>
      <w:r w:rsidR="00DB206B" w:rsidRPr="00D412FC">
        <w:rPr>
          <w:rFonts w:ascii="Carlito" w:hAnsi="Carlito" w:cs="Carlito"/>
          <w:color w:val="000000"/>
          <w:sz w:val="24"/>
        </w:rPr>
        <w:t xml:space="preserve">edar a utilização, na execução dos serviços, de empregado que seja familiar de agente público ocupante de cargo em comissão ou função de confiança no órgão </w:t>
      </w:r>
      <w:r w:rsidR="00D52359" w:rsidRPr="00D412FC">
        <w:rPr>
          <w:rFonts w:ascii="Carlito" w:hAnsi="Carlito" w:cs="Carlito"/>
          <w:color w:val="000000"/>
          <w:sz w:val="24"/>
        </w:rPr>
        <w:t>Contratante</w:t>
      </w:r>
      <w:r w:rsidR="00DB206B" w:rsidRPr="00D412FC">
        <w:rPr>
          <w:rFonts w:ascii="Carlito" w:hAnsi="Carlito" w:cs="Carlito"/>
          <w:color w:val="000000"/>
          <w:sz w:val="24"/>
        </w:rPr>
        <w:t>, nos termos do artigo 7° do Decreto n° 7.203, de 2010</w:t>
      </w:r>
      <w:r w:rsidR="00F53E2A" w:rsidRPr="00D412FC">
        <w:rPr>
          <w:rFonts w:ascii="Carlito" w:hAnsi="Carlito" w:cs="Carlito"/>
          <w:color w:val="000000"/>
          <w:sz w:val="24"/>
        </w:rPr>
        <w:t>;</w:t>
      </w:r>
    </w:p>
    <w:p w:rsidR="001B5FD3" w:rsidRPr="00D412FC" w:rsidRDefault="00647983" w:rsidP="00EE198A">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color w:val="000000"/>
          <w:sz w:val="24"/>
        </w:rPr>
        <w:t xml:space="preserve">Quando não for possível a verificação da regularidade no Sistema de Cadastro de Fornecedores – </w:t>
      </w:r>
      <w:r w:rsidR="000B1A17" w:rsidRPr="00D412FC">
        <w:rPr>
          <w:rFonts w:ascii="Carlito" w:hAnsi="Carlito" w:cs="Carlito"/>
          <w:color w:val="000000"/>
          <w:sz w:val="24"/>
        </w:rPr>
        <w:t>SICAF</w:t>
      </w:r>
      <w:r w:rsidRPr="00D412FC">
        <w:rPr>
          <w:rFonts w:ascii="Carlito" w:hAnsi="Carlito" w:cs="Carlito"/>
          <w:color w:val="000000"/>
          <w:sz w:val="24"/>
        </w:rPr>
        <w:t xml:space="preserve">,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w:t>
      </w:r>
      <w:r w:rsidRPr="00D412FC">
        <w:rPr>
          <w:rFonts w:ascii="Carlito" w:hAnsi="Carlito" w:cs="Carlito"/>
          <w:sz w:val="24"/>
        </w:rPr>
        <w:t>perante a Fazenda Municipal</w:t>
      </w:r>
      <w:r w:rsidR="00BB7BCE" w:rsidRPr="00D412FC">
        <w:rPr>
          <w:rFonts w:ascii="Carlito" w:hAnsi="Carlito" w:cs="Carlito"/>
          <w:sz w:val="24"/>
        </w:rPr>
        <w:t xml:space="preserve"> ou Distrital</w:t>
      </w:r>
      <w:r w:rsidRPr="00D412FC">
        <w:rPr>
          <w:rFonts w:ascii="Carlito" w:hAnsi="Carlito" w:cs="Carlito"/>
          <w:sz w:val="24"/>
        </w:rPr>
        <w:t xml:space="preserve"> do domicílio ou sede do contratado; 4) Certidão de Regularidade do FGTS – CRF; e 5) Certidão Negativa de Débitos Trabalhistas – CNDT</w:t>
      </w:r>
      <w:r w:rsidR="000D04A9" w:rsidRPr="00D412FC">
        <w:rPr>
          <w:rFonts w:ascii="Carlito" w:hAnsi="Carlito" w:cs="Carlito"/>
          <w:sz w:val="24"/>
        </w:rPr>
        <w:t>, conforme alínea "c" do item 10.2 do Anexo VIII-B da IN SEGES/</w:t>
      </w:r>
      <w:r w:rsidR="000B1A17" w:rsidRPr="00D412FC">
        <w:rPr>
          <w:rFonts w:ascii="Carlito" w:hAnsi="Carlito" w:cs="Carlito"/>
          <w:sz w:val="24"/>
        </w:rPr>
        <w:t>MP</w:t>
      </w:r>
      <w:r w:rsidR="000D04A9" w:rsidRPr="00D412FC">
        <w:rPr>
          <w:rFonts w:ascii="Carlito" w:hAnsi="Carlito" w:cs="Carlito"/>
          <w:sz w:val="24"/>
        </w:rPr>
        <w:t xml:space="preserve"> n. 5/2017</w:t>
      </w:r>
      <w:r w:rsidRPr="00D412FC">
        <w:rPr>
          <w:rFonts w:ascii="Carlito" w:hAnsi="Carlito" w:cs="Carlito"/>
          <w:sz w:val="24"/>
        </w:rPr>
        <w:t>;</w:t>
      </w:r>
      <w:proofErr w:type="gramStart"/>
      <w:r w:rsidR="00001024" w:rsidRPr="00D412FC">
        <w:rPr>
          <w:rFonts w:ascii="Carlito" w:hAnsi="Carlito" w:cs="Carlito"/>
          <w:sz w:val="24"/>
        </w:rPr>
        <w:tab/>
      </w:r>
      <w:proofErr w:type="gramEnd"/>
    </w:p>
    <w:p w:rsidR="00F80683" w:rsidRPr="00D412FC" w:rsidRDefault="00A340C0" w:rsidP="00BB7BCE">
      <w:pPr>
        <w:spacing w:before="120" w:after="120" w:line="276" w:lineRule="auto"/>
        <w:ind w:left="425"/>
        <w:jc w:val="both"/>
        <w:rPr>
          <w:rFonts w:ascii="Carlito" w:hAnsi="Carlito" w:cs="Carlito"/>
          <w:sz w:val="24"/>
          <w:lang w:eastAsia="en-US"/>
        </w:rPr>
      </w:pPr>
      <w:r w:rsidRPr="00D412FC">
        <w:rPr>
          <w:rFonts w:ascii="Carlito" w:hAnsi="Carlito" w:cs="Carlito"/>
          <w:color w:val="000000"/>
          <w:sz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1D6D07" w:rsidRPr="00D412FC" w:rsidRDefault="001D6D07" w:rsidP="001D6D07">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 xml:space="preserve">Comunicar ao Fiscal do contrato, no prazo de 24 (vinte e quatro) horas, qualquer ocorrência anormal ou </w:t>
      </w:r>
      <w:r w:rsidRPr="00D412FC">
        <w:rPr>
          <w:rFonts w:ascii="Carlito" w:hAnsi="Carlito" w:cs="Carlito"/>
          <w:color w:val="000000"/>
          <w:sz w:val="24"/>
        </w:rPr>
        <w:t>acidente</w:t>
      </w:r>
      <w:r w:rsidRPr="00D412FC">
        <w:rPr>
          <w:rFonts w:ascii="Carlito" w:hAnsi="Carlito" w:cs="Carlito"/>
          <w:sz w:val="24"/>
        </w:rPr>
        <w:t xml:space="preserve"> que se verifique no local dos serviços.</w:t>
      </w:r>
    </w:p>
    <w:p w:rsidR="001D6D07" w:rsidRPr="00D412FC" w:rsidRDefault="001D6D07" w:rsidP="00851E2F">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sz w:val="24"/>
        </w:rPr>
        <w:lastRenderedPageBreak/>
        <w:t>Prestar todo esclarecimento ou informação solicitada pela Contratante ou por seus prepostos, garantindo-lhes o acesso, a qualquer tempo, ao local dos trabalhos, bem como aos documentos relativos à execução do empreendimento.</w:t>
      </w:r>
    </w:p>
    <w:p w:rsidR="001D6D07" w:rsidRPr="00D412FC" w:rsidRDefault="001D6D07" w:rsidP="00851E2F">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sz w:val="24"/>
        </w:rPr>
        <w:t>Paralisar, por determinação da Contratante, qualquer atividade que não esteja sendo executada de acordo com a boa técnica ou que ponha em risco a segurança de pessoas ou bens de terceiros.</w:t>
      </w:r>
    </w:p>
    <w:p w:rsidR="001D6D07" w:rsidRPr="00D412FC" w:rsidRDefault="001D6D07" w:rsidP="00851E2F">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sz w:val="24"/>
        </w:rPr>
        <w:t>Promover a guarda, manutenção e vigilância de materiais, ferramentas, e tudo o que for necessário à execução dos serviços, durante a vigência do contrato.</w:t>
      </w:r>
    </w:p>
    <w:p w:rsidR="006F426A" w:rsidRPr="00D412FC" w:rsidRDefault="006F426A" w:rsidP="006F426A">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Promover a organização técnica e administrativa dos serviços, de modo a conduzi-los eficaz e eficientemente, de acordo com os documentos e especificações que integram este Termo de Referência, no prazo determinado.</w:t>
      </w:r>
    </w:p>
    <w:p w:rsidR="006F426A" w:rsidRPr="00D412FC" w:rsidRDefault="006F426A" w:rsidP="006F426A">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Conduzir os trabalhos com estrita observância às normas da legislação pertinente, cumprindo as determinações dos Poderes Públicos, mantendo sempre limpo o local dos serviços e nas melhores condições de segurança, higiene e disciplina.</w:t>
      </w:r>
    </w:p>
    <w:p w:rsidR="006F426A" w:rsidRPr="00D412FC" w:rsidRDefault="006F426A" w:rsidP="00851E2F">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Submeter previamente, por escrito, à Contratante, para análise e aprovação, quaisquer mudanças nos métodos executivos que fujam às especificações do memorial descritivo.</w:t>
      </w:r>
    </w:p>
    <w:p w:rsidR="00DB206B" w:rsidRPr="00D412FC" w:rsidRDefault="00A36676" w:rsidP="00851E2F">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N</w:t>
      </w:r>
      <w:r w:rsidR="00DB206B" w:rsidRPr="00D412FC">
        <w:rPr>
          <w:rFonts w:ascii="Carlito" w:hAnsi="Carlito" w:cs="Carlito"/>
          <w:color w:val="000000"/>
          <w:sz w:val="24"/>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D412FC" w:rsidRDefault="00A36676" w:rsidP="00EE198A">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M</w:t>
      </w:r>
      <w:r w:rsidR="00DB206B" w:rsidRPr="00D412FC">
        <w:rPr>
          <w:rFonts w:ascii="Carlito" w:hAnsi="Carlito" w:cs="Carlito"/>
          <w:color w:val="000000"/>
          <w:sz w:val="24"/>
        </w:rPr>
        <w:t>anter durante toda a vigência do contrato, em compatibilidade com as obrigações assumidas, todas as condições de habilitação e qualificação exigidas na licitação;</w:t>
      </w:r>
    </w:p>
    <w:p w:rsidR="006F426A" w:rsidRPr="00D412FC" w:rsidRDefault="006F426A" w:rsidP="00851E2F">
      <w:pPr>
        <w:pStyle w:val="PargrafodaLista"/>
        <w:numPr>
          <w:ilvl w:val="1"/>
          <w:numId w:val="1"/>
        </w:numPr>
        <w:spacing w:before="120" w:after="120" w:line="276" w:lineRule="auto"/>
        <w:ind w:left="425" w:firstLine="0"/>
        <w:contextualSpacing w:val="0"/>
        <w:jc w:val="both"/>
        <w:rPr>
          <w:rFonts w:ascii="Carlito" w:hAnsi="Carlito" w:cs="Carlito"/>
          <w:color w:val="000000"/>
          <w:sz w:val="24"/>
        </w:rPr>
      </w:pPr>
      <w:r w:rsidRPr="00D412FC">
        <w:rPr>
          <w:rFonts w:ascii="Carlito" w:hAnsi="Carlito" w:cs="Carlito"/>
          <w:color w:val="000000" w:themeColor="text1"/>
          <w:sz w:val="24"/>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D412FC">
        <w:rPr>
          <w:rFonts w:ascii="Carlito" w:hAnsi="Carlito" w:cs="Carlito"/>
          <w:i/>
          <w:iCs/>
          <w:color w:val="000000" w:themeColor="text1"/>
          <w:sz w:val="24"/>
        </w:rPr>
        <w:t>.</w:t>
      </w:r>
    </w:p>
    <w:p w:rsidR="00133136" w:rsidRPr="00D412FC" w:rsidRDefault="001449A3" w:rsidP="00EE198A">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G</w:t>
      </w:r>
      <w:r w:rsidR="00133136" w:rsidRPr="00D412FC">
        <w:rPr>
          <w:rFonts w:ascii="Carlito" w:hAnsi="Carlito" w:cs="Carlito"/>
          <w:color w:val="000000"/>
          <w:sz w:val="24"/>
        </w:rPr>
        <w:t>uardar sigilo sobre todas as informações obtidas em decorrência do cumprimento do contrato;</w:t>
      </w:r>
    </w:p>
    <w:p w:rsidR="00DB206B" w:rsidRPr="00D412FC" w:rsidRDefault="00A36676" w:rsidP="00EE198A">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lastRenderedPageBreak/>
        <w:t>A</w:t>
      </w:r>
      <w:r w:rsidR="00DB206B" w:rsidRPr="00D412FC">
        <w:rPr>
          <w:rFonts w:ascii="Carlito" w:hAnsi="Carlito" w:cs="Carlito"/>
          <w:color w:val="000000"/>
          <w:sz w:val="24"/>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D412FC">
        <w:rPr>
          <w:rFonts w:ascii="Carlito" w:hAnsi="Carlito" w:cs="Carlito"/>
          <w:color w:val="000000"/>
          <w:sz w:val="24"/>
        </w:rPr>
        <w:t>d</w:t>
      </w:r>
      <w:r w:rsidR="00DB206B" w:rsidRPr="00D412FC">
        <w:rPr>
          <w:rFonts w:ascii="Carlito" w:hAnsi="Carlito" w:cs="Carlito"/>
          <w:color w:val="000000"/>
          <w:sz w:val="24"/>
        </w:rPr>
        <w:t>o objeto da licitação, exceto quando ocorrer algum dos eventos arrolados nos incisos do § 1º do art. 57 da Lei nº 8.666, de 1993.</w:t>
      </w:r>
    </w:p>
    <w:p w:rsidR="001D6D07" w:rsidRPr="00D412FC" w:rsidRDefault="001D6D07" w:rsidP="00851E2F">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sz w:val="24"/>
        </w:rPr>
        <w:t>Cumprir, além dos postulados legais vigentes de âmbito federal, estadual ou municipal, as normas de segurança da Contratante;</w:t>
      </w:r>
    </w:p>
    <w:p w:rsidR="001D6D07" w:rsidRPr="00D412FC" w:rsidRDefault="001D6D07" w:rsidP="001D6D07">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6F426A" w:rsidRPr="00D412FC" w:rsidRDefault="006F426A" w:rsidP="006F426A">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Assegurar à CONTRATANTE, em conformidade com o previsto no subitem 6.1, “</w:t>
      </w:r>
      <w:proofErr w:type="spellStart"/>
      <w:r w:rsidRPr="00D412FC">
        <w:rPr>
          <w:rFonts w:ascii="Carlito" w:hAnsi="Carlito" w:cs="Carlito"/>
          <w:sz w:val="24"/>
        </w:rPr>
        <w:t>a”e</w:t>
      </w:r>
      <w:proofErr w:type="spellEnd"/>
      <w:r w:rsidRPr="00D412FC">
        <w:rPr>
          <w:rFonts w:ascii="Carlito" w:hAnsi="Carlito" w:cs="Carlito"/>
          <w:sz w:val="24"/>
        </w:rPr>
        <w:t xml:space="preserve"> “b”, do Anexo VII – F da Instrução Normativa SEGES/MP nº 5, de 25/05/2017:</w:t>
      </w:r>
    </w:p>
    <w:p w:rsidR="006F426A" w:rsidRPr="00D412FC" w:rsidRDefault="006F426A" w:rsidP="006F426A">
      <w:pPr>
        <w:numPr>
          <w:ilvl w:val="2"/>
          <w:numId w:val="1"/>
        </w:numPr>
        <w:spacing w:before="120" w:after="120" w:line="276" w:lineRule="auto"/>
        <w:jc w:val="both"/>
        <w:rPr>
          <w:rFonts w:ascii="Carlito" w:hAnsi="Carlito" w:cs="Carlito"/>
          <w:sz w:val="24"/>
        </w:rPr>
      </w:pPr>
      <w:r w:rsidRPr="00D412FC">
        <w:rPr>
          <w:rFonts w:ascii="Carlito" w:hAnsi="Carlito" w:cs="Carlito"/>
          <w:sz w:val="24"/>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6F426A" w:rsidRPr="00D412FC" w:rsidRDefault="006F426A" w:rsidP="006F426A">
      <w:pPr>
        <w:numPr>
          <w:ilvl w:val="2"/>
          <w:numId w:val="1"/>
        </w:numPr>
        <w:spacing w:before="120" w:after="120" w:line="276" w:lineRule="auto"/>
        <w:jc w:val="both"/>
        <w:rPr>
          <w:rFonts w:ascii="Carlito" w:hAnsi="Carlito" w:cs="Carlito"/>
          <w:sz w:val="24"/>
        </w:rPr>
      </w:pPr>
      <w:r w:rsidRPr="00D412FC">
        <w:rPr>
          <w:rFonts w:ascii="Carlito" w:hAnsi="Carlito" w:cs="Carlito"/>
          <w:sz w:val="24"/>
        </w:rPr>
        <w:t xml:space="preserve">Os direitos autorais da solução, do projeto, de suas especificações técnicas, da </w:t>
      </w:r>
      <w:proofErr w:type="gramStart"/>
      <w:r w:rsidRPr="00D412FC">
        <w:rPr>
          <w:rFonts w:ascii="Carlito" w:hAnsi="Carlito" w:cs="Carlito"/>
          <w:sz w:val="24"/>
        </w:rPr>
        <w:t>documentação produzida e congêneres</w:t>
      </w:r>
      <w:proofErr w:type="gramEnd"/>
      <w:r w:rsidRPr="00D412FC">
        <w:rPr>
          <w:rFonts w:ascii="Carlito" w:hAnsi="Carlito" w:cs="Carlito"/>
          <w:sz w:val="24"/>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6F426A" w:rsidRPr="00F90D07" w:rsidRDefault="006F426A" w:rsidP="006F426A">
      <w:pPr>
        <w:numPr>
          <w:ilvl w:val="1"/>
          <w:numId w:val="1"/>
        </w:numPr>
        <w:spacing w:before="120" w:after="120" w:line="276" w:lineRule="auto"/>
        <w:ind w:left="425" w:firstLine="0"/>
        <w:jc w:val="both"/>
        <w:rPr>
          <w:rFonts w:ascii="Carlito" w:hAnsi="Carlito" w:cs="Carlito"/>
          <w:sz w:val="24"/>
        </w:rPr>
      </w:pPr>
      <w:r w:rsidRPr="00F90D07">
        <w:rPr>
          <w:rFonts w:ascii="Carlito" w:hAnsi="Carlito" w:cs="Carlito"/>
          <w:sz w:val="24"/>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rsidR="00E014B9" w:rsidRPr="00D412FC" w:rsidRDefault="00E014B9" w:rsidP="006F426A">
      <w:pPr>
        <w:pStyle w:val="Nivel1"/>
        <w:rPr>
          <w:rFonts w:ascii="Carlito" w:hAnsi="Carlito" w:cs="Carlito"/>
          <w:sz w:val="24"/>
          <w:szCs w:val="24"/>
        </w:rPr>
      </w:pPr>
      <w:r w:rsidRPr="00D412FC">
        <w:rPr>
          <w:rFonts w:ascii="Carlito" w:hAnsi="Carlito" w:cs="Carlito"/>
          <w:sz w:val="24"/>
          <w:szCs w:val="24"/>
        </w:rPr>
        <w:lastRenderedPageBreak/>
        <w:t>DA SUBCONTRATAÇÃO</w:t>
      </w:r>
      <w:proofErr w:type="gramStart"/>
      <w:r w:rsidRPr="00D412FC">
        <w:rPr>
          <w:rFonts w:ascii="Carlito" w:hAnsi="Carlito" w:cs="Carlito"/>
          <w:sz w:val="24"/>
          <w:szCs w:val="24"/>
        </w:rPr>
        <w:t xml:space="preserve">  </w:t>
      </w:r>
    </w:p>
    <w:p w:rsidR="00E014B9" w:rsidRPr="00A7394B" w:rsidRDefault="00E014B9" w:rsidP="00A7394B">
      <w:pPr>
        <w:pStyle w:val="Nivel1"/>
        <w:numPr>
          <w:ilvl w:val="1"/>
          <w:numId w:val="1"/>
        </w:numPr>
        <w:spacing w:before="0" w:after="120"/>
        <w:rPr>
          <w:rFonts w:ascii="Carlito" w:hAnsi="Carlito" w:cs="Carlito"/>
          <w:b w:val="0"/>
          <w:color w:val="auto"/>
          <w:sz w:val="24"/>
          <w:szCs w:val="24"/>
        </w:rPr>
      </w:pPr>
      <w:proofErr w:type="gramEnd"/>
      <w:r w:rsidRPr="00A7394B">
        <w:rPr>
          <w:rFonts w:ascii="Carlito" w:hAnsi="Carlito" w:cs="Carlito"/>
          <w:b w:val="0"/>
          <w:color w:val="auto"/>
          <w:sz w:val="24"/>
          <w:szCs w:val="24"/>
        </w:rPr>
        <w:t>Não será admitida a subcontratação do objeto licitatório.</w:t>
      </w:r>
    </w:p>
    <w:p w:rsidR="00987810" w:rsidRPr="00D412FC" w:rsidRDefault="00987810" w:rsidP="000D390A">
      <w:pPr>
        <w:pStyle w:val="Nivel1"/>
        <w:rPr>
          <w:rFonts w:ascii="Carlito" w:hAnsi="Carlito" w:cs="Carlito"/>
          <w:sz w:val="24"/>
          <w:szCs w:val="24"/>
          <w:lang w:eastAsia="en-US"/>
        </w:rPr>
      </w:pPr>
      <w:r w:rsidRPr="00D412FC">
        <w:rPr>
          <w:rFonts w:ascii="Carlito" w:hAnsi="Carlito" w:cs="Carlito"/>
          <w:sz w:val="24"/>
          <w:szCs w:val="24"/>
          <w:lang w:eastAsia="en-US"/>
        </w:rPr>
        <w:t>ALTERAÇÃO SUBJETIVA</w:t>
      </w:r>
    </w:p>
    <w:p w:rsidR="00987810" w:rsidRPr="00D412FC" w:rsidRDefault="00987810" w:rsidP="00EE198A">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B222EE" w:rsidRPr="00D412FC" w:rsidRDefault="00052D53" w:rsidP="008B0C2F">
      <w:pPr>
        <w:pStyle w:val="Nivel1"/>
        <w:rPr>
          <w:rFonts w:ascii="Carlito" w:hAnsi="Carlito" w:cs="Carlito"/>
          <w:sz w:val="24"/>
          <w:szCs w:val="24"/>
          <w:lang w:eastAsia="en-US"/>
        </w:rPr>
      </w:pPr>
      <w:r w:rsidRPr="00D412FC">
        <w:rPr>
          <w:rFonts w:ascii="Carlito" w:hAnsi="Carlito" w:cs="Carlito"/>
          <w:sz w:val="24"/>
          <w:szCs w:val="24"/>
          <w:lang w:eastAsia="en-US"/>
        </w:rPr>
        <w:t xml:space="preserve">CONTROLE </w:t>
      </w:r>
      <w:r w:rsidR="00683E3C" w:rsidRPr="00D412FC">
        <w:rPr>
          <w:rFonts w:ascii="Carlito" w:hAnsi="Carlito" w:cs="Carlito"/>
          <w:sz w:val="24"/>
          <w:szCs w:val="24"/>
          <w:lang w:eastAsia="en-US"/>
        </w:rPr>
        <w:t xml:space="preserve">E FISCALIZAÇÃO DA EXECUÇÃO </w:t>
      </w:r>
    </w:p>
    <w:p w:rsidR="0066759F" w:rsidRPr="00D412FC" w:rsidRDefault="0066759F" w:rsidP="0066759F">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D412FC">
        <w:rPr>
          <w:rFonts w:ascii="Carlito" w:hAnsi="Carlito" w:cs="Carlito"/>
          <w:sz w:val="24"/>
          <w:lang w:eastAsia="en-US"/>
        </w:rPr>
        <w:t>arts</w:t>
      </w:r>
      <w:proofErr w:type="spellEnd"/>
      <w:r w:rsidRPr="00D412FC">
        <w:rPr>
          <w:rFonts w:ascii="Carlito" w:hAnsi="Carlito" w:cs="Carlito"/>
          <w:sz w:val="24"/>
          <w:lang w:eastAsia="en-US"/>
        </w:rPr>
        <w:t>. 67 e 73 da Lei nº 8.666, de 1993.</w:t>
      </w:r>
    </w:p>
    <w:p w:rsidR="0066759F" w:rsidRPr="00D412FC" w:rsidRDefault="0066759F" w:rsidP="0066759F">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O representante da Contratante deverá ter a qualificação necessária para o acompanhamento e controle da execução dos serviços e do contrato.</w:t>
      </w:r>
    </w:p>
    <w:p w:rsidR="0066759F" w:rsidRPr="00D412FC" w:rsidRDefault="0066759F" w:rsidP="0066759F">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A verificação da adequação da prestação do serviço deverá ser realizada com base nos critérios previstos neste Termo de Referência.</w:t>
      </w:r>
    </w:p>
    <w:p w:rsidR="0066759F" w:rsidRPr="00D412FC" w:rsidRDefault="0066759F" w:rsidP="0066759F">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 xml:space="preserve">A fiscalização do contrato, ao verificar que houve </w:t>
      </w:r>
      <w:proofErr w:type="spellStart"/>
      <w:r w:rsidRPr="00D412FC">
        <w:rPr>
          <w:rFonts w:ascii="Carlito" w:hAnsi="Carlito" w:cs="Carlito"/>
          <w:sz w:val="24"/>
          <w:lang w:eastAsia="en-US"/>
        </w:rPr>
        <w:t>subdimensionamento</w:t>
      </w:r>
      <w:proofErr w:type="spellEnd"/>
      <w:r w:rsidRPr="00D412FC">
        <w:rPr>
          <w:rFonts w:ascii="Carlito" w:hAnsi="Carlito" w:cs="Carlito"/>
          <w:sz w:val="24"/>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66759F" w:rsidRPr="00D412FC" w:rsidRDefault="0066759F" w:rsidP="0066759F">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 xml:space="preserve">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w:t>
      </w:r>
      <w:proofErr w:type="gramStart"/>
      <w:r w:rsidRPr="00D412FC">
        <w:rPr>
          <w:rFonts w:ascii="Carlito" w:hAnsi="Carlito" w:cs="Carlito"/>
          <w:sz w:val="24"/>
          <w:lang w:eastAsia="en-US"/>
        </w:rPr>
        <w:t>marca,</w:t>
      </w:r>
      <w:proofErr w:type="gramEnd"/>
      <w:r w:rsidRPr="00D412FC">
        <w:rPr>
          <w:rFonts w:ascii="Carlito" w:hAnsi="Carlito" w:cs="Carlito"/>
          <w:sz w:val="24"/>
          <w:lang w:eastAsia="en-US"/>
        </w:rPr>
        <w:t xml:space="preserve"> qualidade e forma de uso.</w:t>
      </w:r>
    </w:p>
    <w:p w:rsidR="0066759F" w:rsidRPr="00D412FC" w:rsidRDefault="0066759F" w:rsidP="0066759F">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66759F" w:rsidRPr="00D412FC" w:rsidRDefault="0066759F" w:rsidP="0066759F">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lastRenderedPageBreak/>
        <w:t>O descumprimento total ou parcial das obrigações e responsabilidades assumidas pela Contratada,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p>
    <w:p w:rsidR="00222D2F" w:rsidRPr="00D412FC" w:rsidRDefault="00052D53" w:rsidP="00680543">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B032AB" w:rsidRPr="00D412FC" w:rsidRDefault="00B032AB" w:rsidP="00680543">
      <w:pPr>
        <w:numPr>
          <w:ilvl w:val="1"/>
          <w:numId w:val="1"/>
        </w:numPr>
        <w:spacing w:before="120" w:after="120" w:line="276" w:lineRule="auto"/>
        <w:ind w:left="425" w:firstLine="0"/>
        <w:jc w:val="both"/>
        <w:rPr>
          <w:rFonts w:ascii="Carlito" w:hAnsi="Carlito" w:cs="Carlito"/>
          <w:sz w:val="24"/>
        </w:rPr>
      </w:pPr>
      <w:r w:rsidRPr="00367F22">
        <w:rPr>
          <w:rFonts w:ascii="Carlito" w:hAnsi="Carlito" w:cs="Carlito"/>
          <w:sz w:val="24"/>
        </w:rPr>
        <w:t xml:space="preserve">A fiscalização técnica dos contratos avaliará constantemente a execução do objeto e utilizará o Instrumento de </w:t>
      </w:r>
      <w:r w:rsidRPr="00367F22">
        <w:rPr>
          <w:rFonts w:ascii="Carlito" w:hAnsi="Carlito" w:cs="Carlito"/>
          <w:sz w:val="24"/>
          <w:lang w:eastAsia="en-US"/>
        </w:rPr>
        <w:t>Medição</w:t>
      </w:r>
      <w:r w:rsidRPr="00367F22">
        <w:rPr>
          <w:rFonts w:ascii="Carlito" w:hAnsi="Carlito" w:cs="Carlito"/>
          <w:sz w:val="24"/>
        </w:rPr>
        <w:t xml:space="preserve"> de Resultado (IMR), conforme modelo previsto no Anexo </w:t>
      </w:r>
      <w:r w:rsidR="00367F22" w:rsidRPr="00367F22">
        <w:rPr>
          <w:rFonts w:ascii="Carlito" w:hAnsi="Carlito" w:cs="Carlito"/>
          <w:sz w:val="24"/>
        </w:rPr>
        <w:t>II-A</w:t>
      </w:r>
      <w:r w:rsidRPr="00367F22">
        <w:rPr>
          <w:rFonts w:ascii="Carlito" w:hAnsi="Carlito" w:cs="Carlito"/>
          <w:sz w:val="24"/>
        </w:rPr>
        <w:t>, ou outro</w:t>
      </w:r>
      <w:r w:rsidR="00367F22" w:rsidRPr="00367F22">
        <w:rPr>
          <w:rFonts w:ascii="Carlito" w:hAnsi="Carlito" w:cs="Carlito"/>
          <w:sz w:val="24"/>
        </w:rPr>
        <w:t xml:space="preserve"> </w:t>
      </w:r>
      <w:r w:rsidRPr="00367F22">
        <w:rPr>
          <w:rFonts w:ascii="Carlito" w:hAnsi="Carlito" w:cs="Carlito"/>
          <w:sz w:val="24"/>
        </w:rPr>
        <w:t>instrumento substituto para aferição da qualidade da prestação dos serviços,</w:t>
      </w:r>
      <w:r w:rsidRPr="00D412FC">
        <w:rPr>
          <w:rFonts w:ascii="Carlito" w:hAnsi="Carlito" w:cs="Carlito"/>
          <w:sz w:val="24"/>
        </w:rPr>
        <w:t xml:space="preserve"> devendo haver o redimensionamento no pagamento com base nos indicadores estabelecidos, sempre que a CONTRATADA:</w:t>
      </w:r>
    </w:p>
    <w:p w:rsidR="00680543" w:rsidRPr="00D412FC" w:rsidRDefault="00B032AB" w:rsidP="0066759F">
      <w:pPr>
        <w:spacing w:before="120" w:after="120" w:line="276" w:lineRule="auto"/>
        <w:ind w:left="1416"/>
        <w:jc w:val="both"/>
        <w:rPr>
          <w:rFonts w:ascii="Carlito" w:hAnsi="Carlito" w:cs="Carlito"/>
          <w:sz w:val="24"/>
        </w:rPr>
      </w:pPr>
      <w:r w:rsidRPr="00D412FC">
        <w:rPr>
          <w:rFonts w:ascii="Carlito" w:hAnsi="Carlito" w:cs="Carlito"/>
          <w:sz w:val="24"/>
        </w:rPr>
        <w:t xml:space="preserve">a) não produzir os resultados, deixar de executar, ou não executar com a qualidade mínima exigida as atividades contratadas; </w:t>
      </w:r>
      <w:proofErr w:type="gramStart"/>
      <w:r w:rsidRPr="00D412FC">
        <w:rPr>
          <w:rFonts w:ascii="Carlito" w:hAnsi="Carlito" w:cs="Carlito"/>
          <w:sz w:val="24"/>
        </w:rPr>
        <w:t>ou</w:t>
      </w:r>
      <w:proofErr w:type="gramEnd"/>
    </w:p>
    <w:p w:rsidR="00B032AB" w:rsidRPr="00D412FC" w:rsidRDefault="00B032AB" w:rsidP="0066759F">
      <w:pPr>
        <w:spacing w:before="120" w:after="120" w:line="276" w:lineRule="auto"/>
        <w:ind w:left="1416"/>
        <w:jc w:val="both"/>
        <w:rPr>
          <w:rFonts w:ascii="Carlito" w:hAnsi="Carlito" w:cs="Carlito"/>
          <w:sz w:val="24"/>
        </w:rPr>
      </w:pPr>
      <w:r w:rsidRPr="00D412FC">
        <w:rPr>
          <w:rFonts w:ascii="Carlito" w:hAnsi="Carlito" w:cs="Carlito"/>
          <w:sz w:val="24"/>
        </w:rPr>
        <w:t>b) deixar de utilizar materiais e recursos humanos exigidos para a execução do serviço, ou utilizá-los com qualidade ou quantidade inferior à demandada.</w:t>
      </w:r>
    </w:p>
    <w:p w:rsidR="006A414A" w:rsidRPr="00D412FC" w:rsidRDefault="00B032AB" w:rsidP="00680543">
      <w:pPr>
        <w:numPr>
          <w:ilvl w:val="2"/>
          <w:numId w:val="1"/>
        </w:numPr>
        <w:spacing w:before="120" w:after="120" w:line="276" w:lineRule="auto"/>
        <w:jc w:val="both"/>
        <w:rPr>
          <w:rFonts w:ascii="Carlito" w:hAnsi="Carlito" w:cs="Carlito"/>
          <w:sz w:val="24"/>
        </w:rPr>
      </w:pPr>
      <w:r w:rsidRPr="00D412FC">
        <w:rPr>
          <w:rFonts w:ascii="Carlito" w:hAnsi="Carlito" w:cs="Carlito"/>
          <w:sz w:val="24"/>
        </w:rPr>
        <w:t xml:space="preserve">A </w:t>
      </w:r>
      <w:r w:rsidRPr="00D412FC">
        <w:rPr>
          <w:rFonts w:ascii="Carlito" w:hAnsi="Carlito" w:cs="Carlito"/>
          <w:sz w:val="24"/>
          <w:lang w:eastAsia="en-US"/>
        </w:rPr>
        <w:t>utilização</w:t>
      </w:r>
      <w:r w:rsidRPr="00D412FC">
        <w:rPr>
          <w:rFonts w:ascii="Carlito" w:hAnsi="Carlito" w:cs="Carlito"/>
          <w:sz w:val="24"/>
        </w:rPr>
        <w:t xml:space="preserve"> do IMR não impede a aplicação concomitante de outros mecanismos para a avaliação da prestação dos serviços.</w:t>
      </w:r>
    </w:p>
    <w:p w:rsidR="006A414A" w:rsidRPr="00D412FC" w:rsidRDefault="006A414A" w:rsidP="00680543">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6A414A" w:rsidRPr="00D412FC" w:rsidRDefault="006A414A" w:rsidP="00680543">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 xml:space="preserve">O fiscal técnico deverá apresentar ao preposto da CONTRATADA a avaliação da execução do objeto ou, se for o caso, a avaliação de desempenho e qualidade da prestação dos serviços realizada. </w:t>
      </w:r>
    </w:p>
    <w:p w:rsidR="006A414A" w:rsidRPr="00D412FC" w:rsidRDefault="006A414A" w:rsidP="00680543">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 xml:space="preserve">Em hipótese alguma, será admitido que a própria CONTRATADA </w:t>
      </w:r>
      <w:proofErr w:type="gramStart"/>
      <w:r w:rsidRPr="00D412FC">
        <w:rPr>
          <w:rFonts w:ascii="Carlito" w:hAnsi="Carlito" w:cs="Carlito"/>
          <w:sz w:val="24"/>
        </w:rPr>
        <w:t>materialize</w:t>
      </w:r>
      <w:proofErr w:type="gramEnd"/>
      <w:r w:rsidRPr="00D412FC">
        <w:rPr>
          <w:rFonts w:ascii="Carlito" w:hAnsi="Carlito" w:cs="Carlito"/>
          <w:sz w:val="24"/>
        </w:rPr>
        <w:t xml:space="preserve"> a avaliação de desempenho e qualidade da prestação dos serviços realizada. </w:t>
      </w:r>
    </w:p>
    <w:p w:rsidR="006A414A" w:rsidRPr="00D412FC" w:rsidRDefault="006A414A" w:rsidP="00680543">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 xml:space="preserve">A CONTRATADA poderá apresentar justificativa para a prestação do serviço com menor nível de conformidade, que poderá ser aceita pelo fiscal técnico, desde que </w:t>
      </w:r>
      <w:r w:rsidRPr="00D412FC">
        <w:rPr>
          <w:rFonts w:ascii="Carlito" w:hAnsi="Carlito" w:cs="Carlito"/>
          <w:sz w:val="24"/>
        </w:rPr>
        <w:lastRenderedPageBreak/>
        <w:t xml:space="preserve">comprovada </w:t>
      </w:r>
      <w:proofErr w:type="gramStart"/>
      <w:r w:rsidRPr="00D412FC">
        <w:rPr>
          <w:rFonts w:ascii="Carlito" w:hAnsi="Carlito" w:cs="Carlito"/>
          <w:sz w:val="24"/>
        </w:rPr>
        <w:t>a</w:t>
      </w:r>
      <w:proofErr w:type="gramEnd"/>
      <w:r w:rsidRPr="00D412FC">
        <w:rPr>
          <w:rFonts w:ascii="Carlito" w:hAnsi="Carlito" w:cs="Carlito"/>
          <w:sz w:val="24"/>
        </w:rPr>
        <w:t xml:space="preserve"> excepcionalidade da ocorrência, resultante exclusivamente de fatores imprevisíveis e alheios ao controle do prestador. </w:t>
      </w:r>
    </w:p>
    <w:p w:rsidR="006A414A" w:rsidRPr="00D412FC" w:rsidRDefault="006A414A" w:rsidP="00680543">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D412FC">
        <w:rPr>
          <w:rFonts w:ascii="Carlito" w:hAnsi="Carlito" w:cs="Carlito"/>
          <w:sz w:val="24"/>
        </w:rPr>
        <w:t>devem ser</w:t>
      </w:r>
      <w:proofErr w:type="gramEnd"/>
      <w:r w:rsidRPr="00D412FC">
        <w:rPr>
          <w:rFonts w:ascii="Carlito" w:hAnsi="Carlito" w:cs="Carlito"/>
          <w:sz w:val="24"/>
        </w:rPr>
        <w:t xml:space="preserve"> aplicadas as</w:t>
      </w:r>
      <w:r w:rsidR="00E85E3E" w:rsidRPr="00D412FC">
        <w:rPr>
          <w:rFonts w:ascii="Carlito" w:hAnsi="Carlito" w:cs="Carlito"/>
          <w:sz w:val="24"/>
        </w:rPr>
        <w:t xml:space="preserve"> sanções à</w:t>
      </w:r>
      <w:r w:rsidRPr="00D412FC">
        <w:rPr>
          <w:rFonts w:ascii="Carlito" w:hAnsi="Carlito" w:cs="Carlito"/>
          <w:sz w:val="24"/>
        </w:rPr>
        <w:t xml:space="preserve"> CONTRATADA de acordo com as regras previstas no ato convocatório. </w:t>
      </w:r>
    </w:p>
    <w:p w:rsidR="006A414A" w:rsidRPr="00D412FC" w:rsidRDefault="006A414A" w:rsidP="00680543">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 xml:space="preserve">O fiscal técnico poderá realizar avaliação diária, semanal ou mensal, desde que o período escolhido seja suficiente para avaliar ou, se for o caso, aferir o desempenho e qualidade da prestação dos serviços. </w:t>
      </w:r>
    </w:p>
    <w:p w:rsidR="006A414A" w:rsidRPr="00D412FC" w:rsidRDefault="006A414A" w:rsidP="00680543">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D412FC">
        <w:rPr>
          <w:rFonts w:ascii="Carlito" w:hAnsi="Carlito" w:cs="Carlito"/>
          <w:sz w:val="24"/>
        </w:rPr>
        <w:t>marca,</w:t>
      </w:r>
      <w:proofErr w:type="gramEnd"/>
      <w:r w:rsidRPr="00D412FC">
        <w:rPr>
          <w:rFonts w:ascii="Carlito" w:hAnsi="Carlito" w:cs="Carlito"/>
          <w:sz w:val="24"/>
        </w:rPr>
        <w:t xml:space="preserve"> qualidade e forma de uso. </w:t>
      </w:r>
    </w:p>
    <w:p w:rsidR="0066759F" w:rsidRPr="00D412FC" w:rsidRDefault="0066759F" w:rsidP="00851E2F">
      <w:pPr>
        <w:pStyle w:val="PargrafodaLista"/>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As disposições previstas nesta cláusula não excluem o disposto no Anexo VIII da Instrução Normativa SLTI/</w:t>
      </w:r>
      <w:r w:rsidR="000B1A17" w:rsidRPr="00D412FC">
        <w:rPr>
          <w:rFonts w:ascii="Carlito" w:hAnsi="Carlito" w:cs="Carlito"/>
          <w:sz w:val="24"/>
        </w:rPr>
        <w:t>MP</w:t>
      </w:r>
      <w:r w:rsidRPr="00D412FC">
        <w:rPr>
          <w:rFonts w:ascii="Carlito" w:hAnsi="Carlito" w:cs="Carlito"/>
          <w:sz w:val="24"/>
        </w:rPr>
        <w:t xml:space="preserve"> nº 05, de 2017, aplicável no que for pertinente à contratação.</w:t>
      </w:r>
    </w:p>
    <w:p w:rsidR="006A414A" w:rsidRPr="00D412FC" w:rsidRDefault="006A414A" w:rsidP="00680543">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B222EE" w:rsidRPr="00D412FC" w:rsidRDefault="00C55B69" w:rsidP="008B0C2F">
      <w:pPr>
        <w:pStyle w:val="Nivel1"/>
        <w:rPr>
          <w:rFonts w:ascii="Carlito" w:hAnsi="Carlito" w:cs="Carlito"/>
          <w:sz w:val="24"/>
          <w:szCs w:val="24"/>
          <w:lang w:eastAsia="en-US"/>
        </w:rPr>
      </w:pPr>
      <w:r w:rsidRPr="00D412FC">
        <w:rPr>
          <w:rFonts w:ascii="Carlito" w:hAnsi="Carlito" w:cs="Carlito"/>
          <w:color w:val="auto"/>
          <w:sz w:val="24"/>
          <w:szCs w:val="24"/>
        </w:rPr>
        <w:t>DO RECEBIMENTO E ACEITAÇÃO DO OBJETO</w:t>
      </w:r>
    </w:p>
    <w:p w:rsidR="00761D03" w:rsidRPr="00D412FC" w:rsidRDefault="00761D03" w:rsidP="00761D03">
      <w:pPr>
        <w:numPr>
          <w:ilvl w:val="1"/>
          <w:numId w:val="1"/>
        </w:numPr>
        <w:spacing w:before="120" w:after="120" w:line="276" w:lineRule="auto"/>
        <w:ind w:left="425" w:firstLine="0"/>
        <w:jc w:val="both"/>
        <w:rPr>
          <w:rFonts w:ascii="Carlito" w:hAnsi="Carlito" w:cs="Carlito"/>
          <w:color w:val="000000" w:themeColor="text1"/>
          <w:sz w:val="24"/>
          <w:lang w:eastAsia="en-US"/>
        </w:rPr>
      </w:pPr>
      <w:r w:rsidRPr="00D412FC">
        <w:rPr>
          <w:rFonts w:ascii="Carlito" w:hAnsi="Carlito" w:cs="Carlito"/>
          <w:iCs/>
          <w:sz w:val="24"/>
        </w:rPr>
        <w:t xml:space="preserve">A emissão da Nota Fiscal/Fatura deve ser precedida do recebimento definitivo dos serviços, nos </w:t>
      </w:r>
      <w:r w:rsidR="002004CF" w:rsidRPr="00D412FC">
        <w:rPr>
          <w:rFonts w:ascii="Carlito" w:hAnsi="Carlito" w:cs="Carlito"/>
          <w:iCs/>
          <w:sz w:val="24"/>
        </w:rPr>
        <w:t>termos abaixo.</w:t>
      </w:r>
    </w:p>
    <w:p w:rsidR="00761D03" w:rsidRPr="00D412FC" w:rsidRDefault="00761D03" w:rsidP="002004CF">
      <w:pPr>
        <w:numPr>
          <w:ilvl w:val="1"/>
          <w:numId w:val="1"/>
        </w:numPr>
        <w:spacing w:before="120" w:after="120" w:line="276" w:lineRule="auto"/>
        <w:ind w:left="425" w:firstLine="0"/>
        <w:jc w:val="both"/>
        <w:rPr>
          <w:rFonts w:ascii="Carlito" w:hAnsi="Carlito" w:cs="Carlito"/>
          <w:color w:val="000000" w:themeColor="text1"/>
          <w:sz w:val="24"/>
          <w:lang w:eastAsia="en-US"/>
        </w:rPr>
      </w:pPr>
      <w:r w:rsidRPr="00D412FC">
        <w:rPr>
          <w:rFonts w:ascii="Carlito" w:hAnsi="Carlito" w:cs="Carlito"/>
          <w:iCs/>
          <w:sz w:val="24"/>
        </w:rPr>
        <w:t>No</w:t>
      </w:r>
      <w:r w:rsidRPr="00D412FC">
        <w:rPr>
          <w:rFonts w:ascii="Carlito" w:hAnsi="Carlito" w:cs="Carlito"/>
          <w:color w:val="000000"/>
          <w:sz w:val="24"/>
          <w:lang w:eastAsia="en-US"/>
        </w:rPr>
        <w:t xml:space="preserve"> prazo de até</w:t>
      </w:r>
      <w:r w:rsidRPr="00367F22">
        <w:rPr>
          <w:rFonts w:ascii="Carlito" w:hAnsi="Carlito" w:cs="Carlito"/>
          <w:b/>
          <w:sz w:val="24"/>
          <w:lang w:eastAsia="en-US"/>
        </w:rPr>
        <w:t xml:space="preserve"> </w:t>
      </w:r>
      <w:proofErr w:type="gramStart"/>
      <w:r w:rsidRPr="00367F22">
        <w:rPr>
          <w:rFonts w:ascii="Carlito" w:hAnsi="Carlito" w:cs="Carlito"/>
          <w:b/>
          <w:i/>
          <w:sz w:val="24"/>
          <w:lang w:eastAsia="en-US"/>
        </w:rPr>
        <w:t>5</w:t>
      </w:r>
      <w:proofErr w:type="gramEnd"/>
      <w:r w:rsidRPr="00367F22">
        <w:rPr>
          <w:rFonts w:ascii="Carlito" w:hAnsi="Carlito" w:cs="Carlito"/>
          <w:b/>
          <w:i/>
          <w:sz w:val="24"/>
          <w:lang w:eastAsia="en-US"/>
        </w:rPr>
        <w:t xml:space="preserve"> </w:t>
      </w:r>
      <w:r w:rsidR="00367F22">
        <w:rPr>
          <w:rFonts w:ascii="Carlito" w:hAnsi="Carlito" w:cs="Carlito"/>
          <w:b/>
          <w:i/>
          <w:sz w:val="24"/>
          <w:lang w:eastAsia="en-US"/>
        </w:rPr>
        <w:t xml:space="preserve">(cinco) </w:t>
      </w:r>
      <w:r w:rsidRPr="00367F22">
        <w:rPr>
          <w:rFonts w:ascii="Carlito" w:hAnsi="Carlito" w:cs="Carlito"/>
          <w:b/>
          <w:i/>
          <w:sz w:val="24"/>
          <w:lang w:eastAsia="en-US"/>
        </w:rPr>
        <w:t>dias corridos</w:t>
      </w:r>
      <w:r w:rsidR="00367F22">
        <w:rPr>
          <w:rFonts w:ascii="Carlito" w:hAnsi="Carlito" w:cs="Carlito"/>
          <w:i/>
          <w:color w:val="FF0000"/>
          <w:sz w:val="24"/>
          <w:lang w:eastAsia="en-US"/>
        </w:rPr>
        <w:t xml:space="preserve"> </w:t>
      </w:r>
      <w:r w:rsidRPr="00D412FC">
        <w:rPr>
          <w:rFonts w:ascii="Carlito" w:hAnsi="Carlito" w:cs="Carlito"/>
          <w:color w:val="000000"/>
          <w:sz w:val="24"/>
          <w:lang w:eastAsia="en-US"/>
        </w:rPr>
        <w:t xml:space="preserve">do adimplemento da parcela, a CONTRATADA deverá entregar toda a documentação comprobatória do cumprimento da obrigação contratual;  </w:t>
      </w:r>
    </w:p>
    <w:p w:rsidR="002004CF" w:rsidRPr="00D412FC" w:rsidRDefault="002004CF" w:rsidP="00851E2F">
      <w:pPr>
        <w:numPr>
          <w:ilvl w:val="1"/>
          <w:numId w:val="1"/>
        </w:numPr>
        <w:spacing w:before="120" w:after="120" w:line="276" w:lineRule="auto"/>
        <w:ind w:left="425" w:firstLine="0"/>
        <w:jc w:val="both"/>
        <w:rPr>
          <w:rFonts w:ascii="Carlito" w:hAnsi="Carlito" w:cs="Carlito"/>
          <w:color w:val="000000" w:themeColor="text1"/>
          <w:sz w:val="24"/>
          <w:lang w:eastAsia="en-US"/>
        </w:rPr>
      </w:pPr>
      <w:r w:rsidRPr="00D412FC">
        <w:rPr>
          <w:rFonts w:ascii="Carlito" w:hAnsi="Carlito" w:cs="Carlito"/>
          <w:sz w:val="24"/>
        </w:rPr>
        <w:t>O recebimento provisório será realizado pelo</w:t>
      </w:r>
      <w:r w:rsidRPr="00D412FC">
        <w:rPr>
          <w:rFonts w:ascii="Carlito" w:hAnsi="Carlito" w:cs="Carlito"/>
          <w:color w:val="FF0000"/>
          <w:sz w:val="24"/>
        </w:rPr>
        <w:t xml:space="preserve"> </w:t>
      </w:r>
      <w:r w:rsidRPr="00367F22">
        <w:rPr>
          <w:rFonts w:ascii="Carlito" w:hAnsi="Carlito" w:cs="Carlito"/>
          <w:sz w:val="24"/>
        </w:rPr>
        <w:t>fiscal técnico</w:t>
      </w:r>
      <w:r w:rsidR="00367F22" w:rsidRPr="00367F22">
        <w:rPr>
          <w:rFonts w:ascii="Carlito" w:hAnsi="Carlito" w:cs="Carlito"/>
          <w:sz w:val="24"/>
        </w:rPr>
        <w:t xml:space="preserve"> </w:t>
      </w:r>
      <w:r w:rsidRPr="00367F22">
        <w:rPr>
          <w:rFonts w:ascii="Carlito" w:hAnsi="Carlito" w:cs="Carlito"/>
          <w:sz w:val="24"/>
        </w:rPr>
        <w:t>e setorial</w:t>
      </w:r>
      <w:r w:rsidR="00E86C3D" w:rsidRPr="00D412FC">
        <w:rPr>
          <w:rFonts w:ascii="Carlito" w:hAnsi="Carlito" w:cs="Carlito"/>
          <w:sz w:val="24"/>
        </w:rPr>
        <w:t xml:space="preserve"> após a entrega da documentação acima</w:t>
      </w:r>
      <w:r w:rsidRPr="00D412FC">
        <w:rPr>
          <w:rFonts w:ascii="Carlito" w:hAnsi="Carlito" w:cs="Carlito"/>
          <w:sz w:val="24"/>
        </w:rPr>
        <w:t>, da seguinte forma:</w:t>
      </w:r>
    </w:p>
    <w:p w:rsidR="00E86C3D" w:rsidRPr="00D412FC" w:rsidRDefault="00E86C3D" w:rsidP="00E86C3D">
      <w:pPr>
        <w:numPr>
          <w:ilvl w:val="2"/>
          <w:numId w:val="1"/>
        </w:numPr>
        <w:spacing w:before="120" w:after="120" w:line="276" w:lineRule="auto"/>
        <w:jc w:val="both"/>
        <w:rPr>
          <w:rFonts w:ascii="Carlito" w:hAnsi="Carlito" w:cs="Carlito"/>
          <w:color w:val="000000" w:themeColor="text1"/>
          <w:sz w:val="24"/>
          <w:lang w:eastAsia="en-US"/>
        </w:rPr>
      </w:pPr>
      <w:r w:rsidRPr="00D412FC">
        <w:rPr>
          <w:rFonts w:ascii="Carlito" w:hAnsi="Carlito" w:cs="Carlito"/>
          <w:sz w:val="24"/>
        </w:rPr>
        <w:lastRenderedPageBreak/>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851E2F" w:rsidRPr="00D412FC" w:rsidRDefault="00851E2F" w:rsidP="00851E2F">
      <w:pPr>
        <w:numPr>
          <w:ilvl w:val="3"/>
          <w:numId w:val="1"/>
        </w:numPr>
        <w:spacing w:before="120" w:after="120" w:line="276" w:lineRule="auto"/>
        <w:jc w:val="both"/>
        <w:rPr>
          <w:rFonts w:ascii="Carlito" w:hAnsi="Carlito" w:cs="Carlito"/>
          <w:color w:val="000000" w:themeColor="text1"/>
          <w:sz w:val="24"/>
          <w:lang w:eastAsia="en-US"/>
        </w:rPr>
      </w:pPr>
      <w:r w:rsidRPr="00D412FC">
        <w:rPr>
          <w:rFonts w:ascii="Carlito" w:hAnsi="Carlito" w:cs="Carlito"/>
          <w:sz w:val="24"/>
        </w:rPr>
        <w:t xml:space="preserve">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w:t>
      </w:r>
      <w:proofErr w:type="gramStart"/>
      <w:r w:rsidRPr="00D412FC">
        <w:rPr>
          <w:rFonts w:ascii="Carlito" w:hAnsi="Carlito" w:cs="Carlito"/>
          <w:sz w:val="24"/>
        </w:rPr>
        <w:t>contrato</w:t>
      </w:r>
      <w:proofErr w:type="gramEnd"/>
    </w:p>
    <w:p w:rsidR="00851E2F" w:rsidRPr="00D412FC" w:rsidRDefault="00851E2F" w:rsidP="00E86C3D">
      <w:pPr>
        <w:numPr>
          <w:ilvl w:val="3"/>
          <w:numId w:val="1"/>
        </w:numPr>
        <w:spacing w:before="120" w:after="120" w:line="276" w:lineRule="auto"/>
        <w:jc w:val="both"/>
        <w:rPr>
          <w:rFonts w:ascii="Carlito" w:hAnsi="Carlito" w:cs="Carlito"/>
          <w:color w:val="000000"/>
          <w:sz w:val="24"/>
          <w:lang w:eastAsia="en-US"/>
        </w:rPr>
      </w:pPr>
      <w:r w:rsidRPr="00D412FC">
        <w:rPr>
          <w:rFonts w:ascii="Carlito" w:hAnsi="Carlito" w:cs="Carlito"/>
          <w:color w:val="000000"/>
          <w:sz w:val="24"/>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sidRPr="00D412FC">
        <w:rPr>
          <w:rFonts w:ascii="Carlito" w:hAnsi="Carlito" w:cs="Carlito"/>
          <w:color w:val="000000"/>
          <w:sz w:val="24"/>
          <w:lang w:eastAsia="en-US"/>
        </w:rPr>
        <w:t>R</w:t>
      </w:r>
      <w:r w:rsidRPr="00D412FC">
        <w:rPr>
          <w:rFonts w:ascii="Carlito" w:hAnsi="Carlito" w:cs="Carlito"/>
          <w:color w:val="000000"/>
          <w:sz w:val="24"/>
          <w:lang w:eastAsia="en-US"/>
        </w:rPr>
        <w:t xml:space="preserve">ecebimento </w:t>
      </w:r>
      <w:r w:rsidR="00E86C3D" w:rsidRPr="00D412FC">
        <w:rPr>
          <w:rFonts w:ascii="Carlito" w:hAnsi="Carlito" w:cs="Carlito"/>
          <w:color w:val="000000"/>
          <w:sz w:val="24"/>
          <w:lang w:eastAsia="en-US"/>
        </w:rPr>
        <w:t>P</w:t>
      </w:r>
      <w:r w:rsidRPr="00D412FC">
        <w:rPr>
          <w:rFonts w:ascii="Carlito" w:hAnsi="Carlito" w:cs="Carlito"/>
          <w:color w:val="000000"/>
          <w:sz w:val="24"/>
          <w:lang w:eastAsia="en-US"/>
        </w:rPr>
        <w:t>rovisório.</w:t>
      </w:r>
    </w:p>
    <w:p w:rsidR="00E86C3D" w:rsidRPr="00D412FC" w:rsidRDefault="00E86C3D" w:rsidP="00E37234">
      <w:pPr>
        <w:pStyle w:val="PargrafodaLista"/>
        <w:numPr>
          <w:ilvl w:val="3"/>
          <w:numId w:val="1"/>
        </w:numPr>
        <w:spacing w:before="120" w:after="120" w:line="276" w:lineRule="auto"/>
        <w:jc w:val="both"/>
        <w:rPr>
          <w:rFonts w:ascii="Carlito" w:hAnsi="Carlito" w:cs="Carlito"/>
          <w:color w:val="000000"/>
          <w:sz w:val="24"/>
          <w:lang w:eastAsia="en-US"/>
        </w:rPr>
      </w:pPr>
      <w:r w:rsidRPr="00D412FC">
        <w:rPr>
          <w:rFonts w:ascii="Carlito" w:hAnsi="Carlito" w:cs="Carlito"/>
          <w:color w:val="000000"/>
          <w:sz w:val="24"/>
          <w:lang w:eastAsia="en-US"/>
        </w:rPr>
        <w:t>O recebimento provisório também ficará sujeito, quando cabível, à conclusão de todos os testes de campo e à entrega dos Manuais e Instruções exigíveis.</w:t>
      </w:r>
    </w:p>
    <w:p w:rsidR="00E86C3D" w:rsidRPr="00D412FC" w:rsidRDefault="00E86C3D" w:rsidP="00E86C3D">
      <w:pPr>
        <w:numPr>
          <w:ilvl w:val="2"/>
          <w:numId w:val="1"/>
        </w:numPr>
        <w:spacing w:before="120" w:after="120" w:line="276" w:lineRule="auto"/>
        <w:jc w:val="both"/>
        <w:rPr>
          <w:rFonts w:ascii="Carlito" w:hAnsi="Carlito" w:cs="Carlito"/>
          <w:color w:val="000000" w:themeColor="text1"/>
          <w:sz w:val="24"/>
          <w:lang w:eastAsia="en-US"/>
        </w:rPr>
      </w:pPr>
      <w:r w:rsidRPr="00D412FC">
        <w:rPr>
          <w:rFonts w:ascii="Carlito" w:hAnsi="Carlito" w:cs="Carlito"/>
          <w:color w:val="000000"/>
          <w:sz w:val="24"/>
          <w:lang w:eastAsia="en-US"/>
        </w:rPr>
        <w:t xml:space="preserve">No prazo de até </w:t>
      </w:r>
      <w:r w:rsidRPr="00367F22">
        <w:rPr>
          <w:rFonts w:ascii="Carlito" w:hAnsi="Carlito" w:cs="Carlito"/>
          <w:b/>
          <w:i/>
          <w:sz w:val="24"/>
          <w:lang w:eastAsia="en-US"/>
        </w:rPr>
        <w:t>10</w:t>
      </w:r>
      <w:r w:rsidR="00367F22" w:rsidRPr="00367F22">
        <w:rPr>
          <w:rFonts w:ascii="Carlito" w:hAnsi="Carlito" w:cs="Carlito"/>
          <w:b/>
          <w:i/>
          <w:sz w:val="24"/>
          <w:lang w:eastAsia="en-US"/>
        </w:rPr>
        <w:t xml:space="preserve"> (dez)</w:t>
      </w:r>
      <w:r w:rsidRPr="00367F22">
        <w:rPr>
          <w:rFonts w:ascii="Carlito" w:hAnsi="Carlito" w:cs="Carlito"/>
          <w:b/>
          <w:i/>
          <w:sz w:val="24"/>
          <w:lang w:eastAsia="en-US"/>
        </w:rPr>
        <w:t xml:space="preserve"> dias corridos</w:t>
      </w:r>
      <w:r w:rsidR="00367F22">
        <w:rPr>
          <w:rFonts w:ascii="Carlito" w:hAnsi="Carlito" w:cs="Carlito"/>
          <w:i/>
          <w:color w:val="FF0000"/>
          <w:sz w:val="24"/>
          <w:lang w:eastAsia="en-US"/>
        </w:rPr>
        <w:t xml:space="preserve"> </w:t>
      </w:r>
      <w:r w:rsidRPr="00D412FC">
        <w:rPr>
          <w:rFonts w:ascii="Carlito" w:hAnsi="Carlito" w:cs="Carlito"/>
          <w:color w:val="000000"/>
          <w:sz w:val="24"/>
          <w:lang w:eastAsia="en-US"/>
        </w:rPr>
        <w:t xml:space="preserve">a partir do recebimento dos documentos da CONTRATADA, cada fiscal ou a equipe de fiscalização deverá elaborar Relatório Circunstanciado em consonância com suas atribuições, e encaminhá-lo ao gestor do contrato. </w:t>
      </w:r>
    </w:p>
    <w:p w:rsidR="00E86C3D" w:rsidRPr="00D412FC" w:rsidRDefault="00E86C3D" w:rsidP="00E86C3D">
      <w:pPr>
        <w:numPr>
          <w:ilvl w:val="3"/>
          <w:numId w:val="1"/>
        </w:numPr>
        <w:spacing w:before="120" w:after="120" w:line="276" w:lineRule="auto"/>
        <w:jc w:val="both"/>
        <w:rPr>
          <w:rFonts w:ascii="Carlito" w:hAnsi="Carlito" w:cs="Carlito"/>
          <w:color w:val="000000" w:themeColor="text1"/>
          <w:sz w:val="24"/>
          <w:lang w:eastAsia="en-US"/>
        </w:rPr>
      </w:pPr>
      <w:proofErr w:type="gramStart"/>
      <w:r w:rsidRPr="00D412FC">
        <w:rPr>
          <w:rFonts w:ascii="Carlito" w:hAnsi="Carlito" w:cs="Carlito"/>
          <w:sz w:val="24"/>
        </w:rPr>
        <w:t>quando</w:t>
      </w:r>
      <w:proofErr w:type="gramEnd"/>
      <w:r w:rsidRPr="00D412FC">
        <w:rPr>
          <w:rFonts w:ascii="Carlito" w:hAnsi="Carlito" w:cs="Carlito"/>
          <w:sz w:val="24"/>
        </w:rPr>
        <w:t xml:space="preserve"> a fiscalização for exercida por um único servidor, o relatório circunstanciado</w:t>
      </w:r>
      <w:r w:rsidR="00367F22">
        <w:rPr>
          <w:rFonts w:ascii="Carlito" w:hAnsi="Carlito" w:cs="Carlito"/>
          <w:sz w:val="24"/>
        </w:rPr>
        <w:t xml:space="preserve"> </w:t>
      </w:r>
      <w:r w:rsidRPr="00D412FC">
        <w:rPr>
          <w:rFonts w:ascii="Carlito" w:hAnsi="Carlito" w:cs="Carlito"/>
          <w:color w:val="000000"/>
          <w:sz w:val="24"/>
          <w:lang w:eastAsia="en-US"/>
        </w:rPr>
        <w:t>deverá</w:t>
      </w:r>
      <w:r w:rsidRPr="00D412FC">
        <w:rPr>
          <w:rFonts w:ascii="Carlito" w:hAnsi="Carlito" w:cs="Carlito"/>
          <w:sz w:val="24"/>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724CAD" w:rsidRPr="00D412FC" w:rsidRDefault="00724CAD" w:rsidP="00E86C3D">
      <w:pPr>
        <w:numPr>
          <w:ilvl w:val="3"/>
          <w:numId w:val="1"/>
        </w:numPr>
        <w:spacing w:before="120" w:after="120" w:line="276" w:lineRule="auto"/>
        <w:jc w:val="both"/>
        <w:rPr>
          <w:rFonts w:ascii="Carlito" w:hAnsi="Carlito" w:cs="Carlito"/>
          <w:color w:val="000000" w:themeColor="text1"/>
          <w:sz w:val="24"/>
          <w:lang w:eastAsia="en-US"/>
        </w:rPr>
      </w:pPr>
      <w:r w:rsidRPr="00D412FC">
        <w:rPr>
          <w:rFonts w:ascii="Carlito" w:hAnsi="Carlito" w:cs="Carlito"/>
          <w:sz w:val="24"/>
        </w:rPr>
        <w:lastRenderedPageBreak/>
        <w:t xml:space="preserve">Será considerado como ocorrido o recebimento provisório </w:t>
      </w:r>
      <w:r w:rsidR="00847814" w:rsidRPr="00D412FC">
        <w:rPr>
          <w:rFonts w:ascii="Carlito" w:hAnsi="Carlito" w:cs="Carlito"/>
          <w:sz w:val="24"/>
        </w:rPr>
        <w:t xml:space="preserve">com a entrega do relatório circunstanciado ou, em havendo mais de um a ser feito, com a entrega do último. </w:t>
      </w:r>
    </w:p>
    <w:p w:rsidR="00847814" w:rsidRPr="00D412FC" w:rsidRDefault="00847814" w:rsidP="00E37234">
      <w:pPr>
        <w:pStyle w:val="PargrafodaLista"/>
        <w:numPr>
          <w:ilvl w:val="4"/>
          <w:numId w:val="1"/>
        </w:numPr>
        <w:spacing w:before="120" w:after="120" w:line="276" w:lineRule="auto"/>
        <w:jc w:val="both"/>
        <w:rPr>
          <w:rFonts w:ascii="Carlito" w:hAnsi="Carlito" w:cs="Carlito"/>
          <w:color w:val="000000" w:themeColor="text1"/>
          <w:sz w:val="24"/>
          <w:lang w:eastAsia="en-US"/>
        </w:rPr>
      </w:pPr>
      <w:r w:rsidRPr="00D412FC">
        <w:rPr>
          <w:rFonts w:ascii="Carlito" w:hAnsi="Carlito" w:cs="Carlito"/>
          <w:color w:val="000000" w:themeColor="text1"/>
          <w:sz w:val="24"/>
          <w:lang w:eastAsia="en-US"/>
        </w:rPr>
        <w:t>Na hipótese de a verificação a que se refere o parágrafo anterior não ser procedida tempestivamente, reputar-se-á como realizada, consumando-se o recebimento provisório no dia do esgotamento do prazo.</w:t>
      </w:r>
    </w:p>
    <w:p w:rsidR="00761D03" w:rsidRPr="00D412FC" w:rsidRDefault="00761D03" w:rsidP="00761D03">
      <w:pPr>
        <w:numPr>
          <w:ilvl w:val="1"/>
          <w:numId w:val="1"/>
        </w:numPr>
        <w:spacing w:before="120" w:after="120" w:line="276" w:lineRule="auto"/>
        <w:ind w:left="425" w:firstLine="0"/>
        <w:jc w:val="both"/>
        <w:rPr>
          <w:rFonts w:ascii="Carlito" w:hAnsi="Carlito" w:cs="Carlito"/>
          <w:color w:val="000000" w:themeColor="text1"/>
          <w:sz w:val="24"/>
          <w:lang w:eastAsia="en-US"/>
        </w:rPr>
      </w:pPr>
      <w:r w:rsidRPr="00D412FC">
        <w:rPr>
          <w:rFonts w:ascii="Carlito" w:hAnsi="Carlito" w:cs="Carlito"/>
          <w:color w:val="000000"/>
          <w:sz w:val="24"/>
          <w:lang w:eastAsia="en-US"/>
        </w:rPr>
        <w:t xml:space="preserve">No </w:t>
      </w:r>
      <w:r w:rsidRPr="00D412FC">
        <w:rPr>
          <w:rFonts w:ascii="Carlito" w:hAnsi="Carlito" w:cs="Carlito"/>
          <w:iCs/>
          <w:sz w:val="24"/>
        </w:rPr>
        <w:t>prazo</w:t>
      </w:r>
      <w:r w:rsidRPr="00D412FC">
        <w:rPr>
          <w:rFonts w:ascii="Carlito" w:hAnsi="Carlito" w:cs="Carlito"/>
          <w:color w:val="000000"/>
          <w:sz w:val="24"/>
          <w:lang w:eastAsia="en-US"/>
        </w:rPr>
        <w:t xml:space="preserve"> de até</w:t>
      </w:r>
      <w:r w:rsidRPr="00367F22">
        <w:rPr>
          <w:rFonts w:ascii="Carlito" w:hAnsi="Carlito" w:cs="Carlito"/>
          <w:b/>
          <w:sz w:val="24"/>
          <w:lang w:eastAsia="en-US"/>
        </w:rPr>
        <w:t xml:space="preserve"> </w:t>
      </w:r>
      <w:r w:rsidR="00847814" w:rsidRPr="00367F22">
        <w:rPr>
          <w:rFonts w:ascii="Carlito" w:hAnsi="Carlito" w:cs="Carlito"/>
          <w:b/>
          <w:i/>
          <w:sz w:val="24"/>
          <w:lang w:eastAsia="en-US"/>
        </w:rPr>
        <w:t>10</w:t>
      </w:r>
      <w:r w:rsidRPr="00367F22">
        <w:rPr>
          <w:rFonts w:ascii="Carlito" w:hAnsi="Carlito" w:cs="Carlito"/>
          <w:b/>
          <w:i/>
          <w:sz w:val="24"/>
          <w:lang w:eastAsia="en-US"/>
        </w:rPr>
        <w:t xml:space="preserve"> (</w:t>
      </w:r>
      <w:r w:rsidR="00847814" w:rsidRPr="00367F22">
        <w:rPr>
          <w:rFonts w:ascii="Carlito" w:hAnsi="Carlito" w:cs="Carlito"/>
          <w:b/>
          <w:i/>
          <w:sz w:val="24"/>
          <w:lang w:eastAsia="en-US"/>
        </w:rPr>
        <w:t>dez</w:t>
      </w:r>
      <w:r w:rsidRPr="00367F22">
        <w:rPr>
          <w:rFonts w:ascii="Carlito" w:hAnsi="Carlito" w:cs="Carlito"/>
          <w:b/>
          <w:i/>
          <w:sz w:val="24"/>
          <w:lang w:eastAsia="en-US"/>
        </w:rPr>
        <w:t>) dias corridos</w:t>
      </w:r>
      <w:r w:rsidR="00367F22">
        <w:rPr>
          <w:rFonts w:ascii="Carlito" w:hAnsi="Carlito" w:cs="Carlito"/>
          <w:i/>
          <w:color w:val="FF0000"/>
          <w:sz w:val="24"/>
          <w:lang w:eastAsia="en-US"/>
        </w:rPr>
        <w:t xml:space="preserve"> </w:t>
      </w:r>
      <w:r w:rsidRPr="00D412FC">
        <w:rPr>
          <w:rFonts w:ascii="Carlito" w:hAnsi="Carlito" w:cs="Carlito"/>
          <w:color w:val="000000"/>
          <w:sz w:val="24"/>
          <w:lang w:eastAsia="en-US"/>
        </w:rPr>
        <w:t xml:space="preserve">a partir do recebimento </w:t>
      </w:r>
      <w:r w:rsidR="00847814" w:rsidRPr="00D412FC">
        <w:rPr>
          <w:rFonts w:ascii="Carlito" w:hAnsi="Carlito" w:cs="Carlito"/>
          <w:color w:val="000000"/>
          <w:sz w:val="24"/>
          <w:lang w:eastAsia="en-US"/>
        </w:rPr>
        <w:t>provisório dos serviços</w:t>
      </w:r>
      <w:r w:rsidRPr="00D412FC">
        <w:rPr>
          <w:rFonts w:ascii="Carlito" w:hAnsi="Carlito" w:cs="Carlito"/>
          <w:color w:val="000000"/>
          <w:sz w:val="24"/>
          <w:lang w:eastAsia="en-US"/>
        </w:rPr>
        <w:t xml:space="preserve">, o Gestor do Contrato deverá providenciar o recebimento definitivo, ato que concretiza o ateste da execução dos serviços, obedecendo as seguintes diretrizes: </w:t>
      </w:r>
    </w:p>
    <w:p w:rsidR="00761D03" w:rsidRPr="00D412FC" w:rsidRDefault="00761D03" w:rsidP="00761D03">
      <w:pPr>
        <w:numPr>
          <w:ilvl w:val="2"/>
          <w:numId w:val="1"/>
        </w:numPr>
        <w:spacing w:before="120" w:after="120" w:line="276" w:lineRule="auto"/>
        <w:jc w:val="both"/>
        <w:rPr>
          <w:rFonts w:ascii="Carlito" w:hAnsi="Carlito" w:cs="Carlito"/>
          <w:color w:val="000000"/>
          <w:sz w:val="24"/>
          <w:lang w:eastAsia="en-US"/>
        </w:rPr>
      </w:pPr>
      <w:r w:rsidRPr="00D412FC">
        <w:rPr>
          <w:rFonts w:ascii="Carlito" w:hAnsi="Carlito" w:cs="Carlito"/>
          <w:color w:val="000000"/>
          <w:sz w:val="24"/>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761D03" w:rsidRPr="00D412FC" w:rsidRDefault="00761D03" w:rsidP="00761D03">
      <w:pPr>
        <w:numPr>
          <w:ilvl w:val="2"/>
          <w:numId w:val="1"/>
        </w:numPr>
        <w:spacing w:before="120" w:after="120" w:line="276" w:lineRule="auto"/>
        <w:jc w:val="both"/>
        <w:rPr>
          <w:rFonts w:ascii="Carlito" w:hAnsi="Carlito" w:cs="Carlito"/>
          <w:color w:val="000000"/>
          <w:sz w:val="24"/>
          <w:lang w:eastAsia="en-US"/>
        </w:rPr>
      </w:pPr>
      <w:r w:rsidRPr="00D412FC">
        <w:rPr>
          <w:rFonts w:ascii="Carlito" w:hAnsi="Carlito" w:cs="Carlito"/>
          <w:color w:val="000000"/>
          <w:sz w:val="24"/>
          <w:lang w:eastAsia="en-US"/>
        </w:rPr>
        <w:t xml:space="preserve">Emitir Termo Circunstanciado para efeito de recebimento definitivo dos serviços prestados, com base nos relatórios e documentações apresentadas; </w:t>
      </w:r>
      <w:proofErr w:type="gramStart"/>
      <w:r w:rsidRPr="00D412FC">
        <w:rPr>
          <w:rFonts w:ascii="Carlito" w:hAnsi="Carlito" w:cs="Carlito"/>
          <w:color w:val="000000"/>
          <w:sz w:val="24"/>
          <w:lang w:eastAsia="en-US"/>
        </w:rPr>
        <w:t>e</w:t>
      </w:r>
      <w:proofErr w:type="gramEnd"/>
      <w:r w:rsidRPr="00D412FC">
        <w:rPr>
          <w:rFonts w:ascii="Carlito" w:hAnsi="Carlito" w:cs="Carlito"/>
          <w:color w:val="000000"/>
          <w:sz w:val="24"/>
          <w:lang w:eastAsia="en-US"/>
        </w:rPr>
        <w:t xml:space="preserve"> </w:t>
      </w:r>
    </w:p>
    <w:p w:rsidR="00BB7BCE" w:rsidRPr="00D412FC" w:rsidRDefault="00761D03" w:rsidP="00BB7BCE">
      <w:pPr>
        <w:numPr>
          <w:ilvl w:val="2"/>
          <w:numId w:val="1"/>
        </w:numPr>
        <w:spacing w:before="120" w:after="120" w:line="276" w:lineRule="auto"/>
        <w:jc w:val="both"/>
        <w:rPr>
          <w:rFonts w:ascii="Carlito" w:hAnsi="Carlito" w:cs="Carlito"/>
          <w:sz w:val="24"/>
        </w:rPr>
      </w:pPr>
      <w:r w:rsidRPr="00D412FC">
        <w:rPr>
          <w:rFonts w:ascii="Carlito" w:hAnsi="Carlito" w:cs="Carlito"/>
          <w:color w:val="000000"/>
          <w:sz w:val="24"/>
          <w:lang w:eastAsia="en-US"/>
        </w:rPr>
        <w:t xml:space="preserve">Comunicar a empresa para que emita a Nota Fiscal ou Fatura, com o valor exato </w:t>
      </w:r>
      <w:r w:rsidR="00BB7BCE" w:rsidRPr="00D412FC">
        <w:rPr>
          <w:rFonts w:ascii="Carlito" w:hAnsi="Carlito" w:cs="Carlito"/>
          <w:color w:val="000000"/>
          <w:sz w:val="24"/>
          <w:lang w:eastAsia="en-US"/>
        </w:rPr>
        <w:t>dimensionado pela fiscalização,</w:t>
      </w:r>
      <w:r w:rsidR="004D77E8">
        <w:rPr>
          <w:rFonts w:ascii="Carlito" w:hAnsi="Carlito" w:cs="Carlito"/>
          <w:color w:val="000000"/>
          <w:sz w:val="24"/>
          <w:lang w:eastAsia="en-US"/>
        </w:rPr>
        <w:t xml:space="preserve"> </w:t>
      </w:r>
      <w:r w:rsidR="00BB7BCE" w:rsidRPr="00D412FC">
        <w:rPr>
          <w:rFonts w:ascii="Carlito" w:hAnsi="Carlito" w:cs="Carlito"/>
          <w:sz w:val="24"/>
        </w:rPr>
        <w:t>com base no Instrumento de Medição de Resultado (IMR), ou instrumento substituto.</w:t>
      </w:r>
    </w:p>
    <w:p w:rsidR="00C55B69" w:rsidRPr="00D412FC" w:rsidRDefault="00C55B69" w:rsidP="00680543">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O recebimento provisório ou definitivo do objeto não exclui a responsabilidade da Contratada pelos prejuízos resultantes da incorreta execução do contrato</w:t>
      </w:r>
      <w:r w:rsidR="00851E2F" w:rsidRPr="00D412FC">
        <w:rPr>
          <w:rFonts w:ascii="Carlito" w:hAnsi="Carlito" w:cs="Carlito"/>
          <w:sz w:val="24"/>
        </w:rPr>
        <w:t>, ou, em qualquer época, das garantias concedidas e das responsabilidades assumidas em contrato e por força das disposições legais em vigor</w:t>
      </w:r>
      <w:r w:rsidR="00A12C0F" w:rsidRPr="00D412FC">
        <w:rPr>
          <w:rFonts w:ascii="Carlito" w:hAnsi="Carlito" w:cs="Carlito"/>
          <w:sz w:val="24"/>
        </w:rPr>
        <w:t>.</w:t>
      </w:r>
    </w:p>
    <w:p w:rsidR="007E51AF" w:rsidRPr="00D412FC" w:rsidRDefault="007E51AF" w:rsidP="007E51AF">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sz w:val="24"/>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D412FC">
        <w:rPr>
          <w:rFonts w:ascii="Carlito" w:hAnsi="Carlito" w:cs="Carlito"/>
          <w:sz w:val="24"/>
        </w:rPr>
        <w:t>às custas</w:t>
      </w:r>
      <w:proofErr w:type="gramEnd"/>
      <w:r w:rsidRPr="00D412FC">
        <w:rPr>
          <w:rFonts w:ascii="Carlito" w:hAnsi="Carlito" w:cs="Carlito"/>
          <w:sz w:val="24"/>
        </w:rPr>
        <w:t xml:space="preserve"> da Contratada, sem prejuízo da aplicação de penalidades.</w:t>
      </w:r>
    </w:p>
    <w:p w:rsidR="0085196B" w:rsidRPr="00D412FC" w:rsidRDefault="0085196B" w:rsidP="0085196B">
      <w:pPr>
        <w:pStyle w:val="Nivel1"/>
        <w:rPr>
          <w:rFonts w:ascii="Carlito" w:hAnsi="Carlito" w:cs="Carlito"/>
          <w:color w:val="auto"/>
          <w:sz w:val="24"/>
          <w:szCs w:val="24"/>
        </w:rPr>
      </w:pPr>
      <w:r w:rsidRPr="00D412FC">
        <w:rPr>
          <w:rFonts w:ascii="Carlito" w:hAnsi="Carlito" w:cs="Carlito"/>
          <w:color w:val="auto"/>
          <w:sz w:val="24"/>
          <w:szCs w:val="24"/>
        </w:rPr>
        <w:t>DO PAGAMENTO</w:t>
      </w:r>
    </w:p>
    <w:p w:rsidR="0085196B" w:rsidRPr="00D412FC" w:rsidRDefault="0085196B" w:rsidP="00680050">
      <w:pPr>
        <w:numPr>
          <w:ilvl w:val="1"/>
          <w:numId w:val="1"/>
        </w:numPr>
        <w:spacing w:before="120" w:after="120" w:line="276" w:lineRule="auto"/>
        <w:ind w:left="425" w:firstLine="0"/>
        <w:jc w:val="both"/>
        <w:rPr>
          <w:rFonts w:ascii="Carlito" w:eastAsia="Arial" w:hAnsi="Carlito" w:cs="Carlito"/>
          <w:sz w:val="24"/>
        </w:rPr>
      </w:pPr>
      <w:r w:rsidRPr="00D412FC">
        <w:rPr>
          <w:rFonts w:ascii="Carlito" w:hAnsi="Carlito" w:cs="Carlito"/>
          <w:color w:val="000000" w:themeColor="text1"/>
          <w:sz w:val="24"/>
        </w:rPr>
        <w:t xml:space="preserve">O </w:t>
      </w:r>
      <w:r w:rsidRPr="00D412FC">
        <w:rPr>
          <w:rFonts w:ascii="Carlito" w:hAnsi="Carlito" w:cs="Carlito"/>
          <w:sz w:val="24"/>
        </w:rPr>
        <w:t>pagamento</w:t>
      </w:r>
      <w:r w:rsidRPr="00D412FC">
        <w:rPr>
          <w:rFonts w:ascii="Carlito" w:hAnsi="Carlito" w:cs="Carlito"/>
          <w:color w:val="000000" w:themeColor="text1"/>
          <w:sz w:val="24"/>
        </w:rPr>
        <w:t xml:space="preserve"> será efetuado pela Contratante no prazo de</w:t>
      </w:r>
      <w:r w:rsidRPr="00D412FC">
        <w:rPr>
          <w:rFonts w:ascii="Carlito" w:eastAsia="Arial" w:hAnsi="Carlito" w:cs="Carlito"/>
          <w:color w:val="000000" w:themeColor="text1"/>
          <w:sz w:val="24"/>
        </w:rPr>
        <w:t xml:space="preserve"> </w:t>
      </w:r>
      <w:r w:rsidR="0081409D" w:rsidRPr="0081409D">
        <w:rPr>
          <w:rFonts w:ascii="Carlito" w:eastAsia="Arial" w:hAnsi="Carlito" w:cs="Carlito"/>
          <w:b/>
          <w:i/>
          <w:color w:val="000000" w:themeColor="text1"/>
          <w:sz w:val="24"/>
        </w:rPr>
        <w:t>30</w:t>
      </w:r>
      <w:r w:rsidRPr="0081409D">
        <w:rPr>
          <w:rFonts w:ascii="Carlito" w:eastAsia="Arial" w:hAnsi="Carlito" w:cs="Carlito"/>
          <w:b/>
          <w:i/>
          <w:color w:val="000000" w:themeColor="text1"/>
          <w:sz w:val="24"/>
        </w:rPr>
        <w:t xml:space="preserve"> (</w:t>
      </w:r>
      <w:r w:rsidR="0081409D" w:rsidRPr="0081409D">
        <w:rPr>
          <w:rFonts w:ascii="Carlito" w:eastAsia="Arial" w:hAnsi="Carlito" w:cs="Carlito"/>
          <w:b/>
          <w:i/>
          <w:color w:val="000000" w:themeColor="text1"/>
          <w:sz w:val="24"/>
        </w:rPr>
        <w:t>trinta</w:t>
      </w:r>
      <w:r w:rsidRPr="0081409D">
        <w:rPr>
          <w:rFonts w:ascii="Carlito" w:eastAsia="Arial" w:hAnsi="Carlito" w:cs="Carlito"/>
          <w:b/>
          <w:i/>
          <w:color w:val="000000" w:themeColor="text1"/>
          <w:sz w:val="24"/>
        </w:rPr>
        <w:t xml:space="preserve">) </w:t>
      </w:r>
      <w:r w:rsidRPr="0081409D">
        <w:rPr>
          <w:rFonts w:ascii="Carlito" w:hAnsi="Carlito" w:cs="Carlito"/>
          <w:b/>
          <w:i/>
          <w:color w:val="000000" w:themeColor="text1"/>
          <w:sz w:val="24"/>
        </w:rPr>
        <w:t>dias</w:t>
      </w:r>
      <w:r w:rsidRPr="00D412FC">
        <w:rPr>
          <w:rFonts w:ascii="Carlito" w:hAnsi="Carlito" w:cs="Carlito"/>
          <w:color w:val="000000" w:themeColor="text1"/>
          <w:sz w:val="24"/>
        </w:rPr>
        <w:t xml:space="preserve">, contados do recebimento da Nota Fiscal/Fatura. </w:t>
      </w:r>
    </w:p>
    <w:p w:rsidR="0085196B" w:rsidRPr="00D412FC" w:rsidRDefault="0085196B" w:rsidP="00680050">
      <w:pPr>
        <w:numPr>
          <w:ilvl w:val="2"/>
          <w:numId w:val="1"/>
        </w:numPr>
        <w:spacing w:before="120" w:after="120" w:line="276" w:lineRule="auto"/>
        <w:jc w:val="both"/>
        <w:rPr>
          <w:rFonts w:ascii="Carlito" w:hAnsi="Carlito" w:cs="Carlito"/>
          <w:sz w:val="24"/>
        </w:rPr>
      </w:pPr>
      <w:r w:rsidRPr="00D412FC">
        <w:rPr>
          <w:rFonts w:ascii="Carlito" w:hAnsi="Carlito" w:cs="Carlito"/>
          <w:color w:val="000000"/>
          <w:sz w:val="24"/>
          <w:lang w:eastAsia="en-US"/>
        </w:rPr>
        <w:lastRenderedPageBreak/>
        <w:t xml:space="preserve">Os </w:t>
      </w:r>
      <w:r w:rsidRPr="00D412FC">
        <w:rPr>
          <w:rFonts w:ascii="Carlito" w:hAnsi="Carlito" w:cs="Carlito"/>
          <w:sz w:val="24"/>
          <w:lang w:eastAsia="en-US"/>
        </w:rPr>
        <w:t xml:space="preserve">pagamentos decorrentes de despesas cujos valores não ultrapassem o limite </w:t>
      </w:r>
      <w:r w:rsidRPr="00D412FC">
        <w:rPr>
          <w:rFonts w:ascii="Carlito" w:hAnsi="Carlito" w:cs="Carlito"/>
          <w:sz w:val="24"/>
        </w:rPr>
        <w:t>de que trata o inciso II do art. 24</w:t>
      </w:r>
      <w:r w:rsidRPr="00D412FC">
        <w:rPr>
          <w:rFonts w:ascii="Carlito" w:hAnsi="Carlito" w:cs="Carlito"/>
          <w:sz w:val="24"/>
          <w:lang w:eastAsia="en-US"/>
        </w:rPr>
        <w:t xml:space="preserve"> da Lei 8.666, de 1993, deverão ser efetuados no prazo de até </w:t>
      </w:r>
      <w:proofErr w:type="gramStart"/>
      <w:r w:rsidRPr="0081409D">
        <w:rPr>
          <w:rFonts w:ascii="Carlito" w:hAnsi="Carlito" w:cs="Carlito"/>
          <w:b/>
          <w:i/>
          <w:sz w:val="24"/>
          <w:lang w:eastAsia="en-US"/>
        </w:rPr>
        <w:t>5</w:t>
      </w:r>
      <w:proofErr w:type="gramEnd"/>
      <w:r w:rsidRPr="0081409D">
        <w:rPr>
          <w:rFonts w:ascii="Carlito" w:hAnsi="Carlito" w:cs="Carlito"/>
          <w:b/>
          <w:i/>
          <w:sz w:val="24"/>
          <w:lang w:eastAsia="en-US"/>
        </w:rPr>
        <w:t xml:space="preserve"> (cinco) dias úteis</w:t>
      </w:r>
      <w:r w:rsidRPr="00D412FC">
        <w:rPr>
          <w:rFonts w:ascii="Carlito" w:hAnsi="Carlito" w:cs="Carlito"/>
          <w:sz w:val="24"/>
          <w:lang w:eastAsia="en-US"/>
        </w:rPr>
        <w:t xml:space="preserve">, contados da data da apresentação da Nota Fiscal/Fatura, nos termos do art. 5º, § 3º, da Lei nº 8.666, </w:t>
      </w:r>
      <w:r w:rsidRPr="00D412FC">
        <w:rPr>
          <w:rFonts w:ascii="Carlito" w:hAnsi="Carlito" w:cs="Carlito"/>
          <w:color w:val="000000"/>
          <w:sz w:val="24"/>
          <w:lang w:eastAsia="en-US"/>
        </w:rPr>
        <w:t>de 1993.</w:t>
      </w:r>
    </w:p>
    <w:p w:rsidR="0085196B" w:rsidRPr="00D412FC" w:rsidRDefault="0085196B" w:rsidP="00761D03">
      <w:pPr>
        <w:numPr>
          <w:ilvl w:val="1"/>
          <w:numId w:val="1"/>
        </w:numPr>
        <w:spacing w:before="120" w:after="120" w:line="276" w:lineRule="auto"/>
        <w:ind w:left="425" w:firstLine="0"/>
        <w:jc w:val="both"/>
        <w:rPr>
          <w:rFonts w:ascii="Carlito" w:hAnsi="Carlito" w:cs="Carlito"/>
          <w:sz w:val="24"/>
        </w:rPr>
      </w:pPr>
      <w:r w:rsidRPr="00D412FC">
        <w:rPr>
          <w:rFonts w:ascii="Carlito" w:hAnsi="Carlito" w:cs="Carlito"/>
          <w:iCs/>
          <w:sz w:val="24"/>
        </w:rPr>
        <w:t xml:space="preserve">A emissão da Nota Fiscal/Fatura será precedida do recebimento definitivo do serviço, </w:t>
      </w:r>
      <w:r w:rsidR="00761D03" w:rsidRPr="00D412FC">
        <w:rPr>
          <w:rFonts w:ascii="Carlito" w:hAnsi="Carlito" w:cs="Carlito"/>
          <w:iCs/>
          <w:sz w:val="24"/>
        </w:rPr>
        <w:t>conforme este Termo de Referência</w:t>
      </w:r>
      <w:r w:rsidR="004D77E8">
        <w:rPr>
          <w:rFonts w:ascii="Carlito" w:hAnsi="Carlito" w:cs="Carlito"/>
          <w:iCs/>
          <w:sz w:val="24"/>
        </w:rPr>
        <w:t>.</w:t>
      </w:r>
    </w:p>
    <w:p w:rsidR="0085196B" w:rsidRPr="00D412FC" w:rsidRDefault="0085196B" w:rsidP="00680050">
      <w:pPr>
        <w:numPr>
          <w:ilvl w:val="1"/>
          <w:numId w:val="1"/>
        </w:numPr>
        <w:spacing w:before="120" w:after="120" w:line="276" w:lineRule="auto"/>
        <w:ind w:left="425" w:firstLine="0"/>
        <w:jc w:val="both"/>
        <w:rPr>
          <w:rFonts w:ascii="Carlito" w:hAnsi="Carlito" w:cs="Carlito"/>
          <w:color w:val="000000"/>
          <w:sz w:val="24"/>
        </w:rPr>
      </w:pPr>
      <w:r w:rsidRPr="00D412FC">
        <w:rPr>
          <w:rFonts w:ascii="Carlito" w:hAnsi="Carlito" w:cs="Carlito"/>
          <w:color w:val="000000"/>
          <w:sz w:val="24"/>
        </w:rPr>
        <w:t xml:space="preserve">A Nota Fiscal ou Fatura deverá ser obrigatoriamente acompanhada da comprovação da regularidade fiscal, constatada por meio de consulta on-line ao </w:t>
      </w:r>
      <w:r w:rsidR="000B1A17" w:rsidRPr="00D412FC">
        <w:rPr>
          <w:rFonts w:ascii="Carlito" w:hAnsi="Carlito" w:cs="Carlito"/>
          <w:color w:val="000000"/>
          <w:sz w:val="24"/>
        </w:rPr>
        <w:t>SICAF</w:t>
      </w:r>
      <w:r w:rsidRPr="00D412FC">
        <w:rPr>
          <w:rFonts w:ascii="Carlito" w:hAnsi="Carlito" w:cs="Carlito"/>
          <w:color w:val="000000"/>
          <w:sz w:val="24"/>
        </w:rPr>
        <w:t xml:space="preserve"> ou, na impossibilidade de acesso </w:t>
      </w:r>
      <w:r w:rsidRPr="00D412FC">
        <w:rPr>
          <w:rFonts w:ascii="Carlito" w:hAnsi="Carlito" w:cs="Carlito"/>
          <w:color w:val="000000"/>
          <w:sz w:val="24"/>
          <w:lang w:eastAsia="en-US"/>
        </w:rPr>
        <w:t>ao</w:t>
      </w:r>
      <w:r w:rsidRPr="00D412FC">
        <w:rPr>
          <w:rFonts w:ascii="Carlito" w:hAnsi="Carlito" w:cs="Carlito"/>
          <w:color w:val="000000"/>
          <w:sz w:val="24"/>
        </w:rPr>
        <w:t xml:space="preserve"> referido Sistema, mediante consulta aos sítios eletrônicos oficiais ou à documentação mencionada no art. 29 da Lei nº 8.666, de 1993. </w:t>
      </w:r>
    </w:p>
    <w:p w:rsidR="0085196B" w:rsidRPr="00D412FC" w:rsidRDefault="0085196B" w:rsidP="00680050">
      <w:pPr>
        <w:numPr>
          <w:ilvl w:val="2"/>
          <w:numId w:val="1"/>
        </w:numPr>
        <w:spacing w:before="120" w:after="120" w:line="276" w:lineRule="auto"/>
        <w:jc w:val="both"/>
        <w:rPr>
          <w:rFonts w:ascii="Carlito" w:hAnsi="Carlito" w:cs="Carlito"/>
          <w:color w:val="000000"/>
          <w:sz w:val="24"/>
        </w:rPr>
      </w:pPr>
      <w:r w:rsidRPr="00D412FC">
        <w:rPr>
          <w:rFonts w:ascii="Carlito" w:hAnsi="Carlito" w:cs="Carlito"/>
          <w:color w:val="000000"/>
          <w:sz w:val="24"/>
        </w:rPr>
        <w:t xml:space="preserve">Constatando-se, junto ao </w:t>
      </w:r>
      <w:r w:rsidR="000B1A17" w:rsidRPr="00D412FC">
        <w:rPr>
          <w:rFonts w:ascii="Carlito" w:hAnsi="Carlito" w:cs="Carlito"/>
          <w:color w:val="000000"/>
          <w:sz w:val="24"/>
        </w:rPr>
        <w:t>SICAF</w:t>
      </w:r>
      <w:r w:rsidRPr="00D412FC">
        <w:rPr>
          <w:rFonts w:ascii="Carlito" w:hAnsi="Carlito" w:cs="Carlito"/>
          <w:color w:val="000000"/>
          <w:sz w:val="24"/>
        </w:rPr>
        <w:t xml:space="preserve">, a situação de irregularidade do fornecedor contratado, deverão ser tomadas as providências previstas no do art. 31 da Instrução </w:t>
      </w:r>
      <w:r w:rsidRPr="00D412FC">
        <w:rPr>
          <w:rFonts w:ascii="Carlito" w:hAnsi="Carlito" w:cs="Carlito"/>
          <w:color w:val="000000"/>
          <w:sz w:val="24"/>
          <w:lang w:eastAsia="en-US"/>
        </w:rPr>
        <w:t>Normativa</w:t>
      </w:r>
      <w:r w:rsidRPr="00D412FC">
        <w:rPr>
          <w:rFonts w:ascii="Carlito" w:hAnsi="Carlito" w:cs="Carlito"/>
          <w:color w:val="000000"/>
          <w:sz w:val="24"/>
        </w:rPr>
        <w:t xml:space="preserve"> nº 3, de 26 de abril de 2018.</w:t>
      </w:r>
    </w:p>
    <w:p w:rsidR="0085196B" w:rsidRPr="00D412FC" w:rsidRDefault="0085196B" w:rsidP="00680050">
      <w:pPr>
        <w:numPr>
          <w:ilvl w:val="1"/>
          <w:numId w:val="1"/>
        </w:numPr>
        <w:spacing w:before="120" w:after="120" w:line="276" w:lineRule="auto"/>
        <w:ind w:left="425" w:firstLine="0"/>
        <w:jc w:val="both"/>
        <w:rPr>
          <w:rFonts w:ascii="Carlito" w:hAnsi="Carlito" w:cs="Carlito"/>
          <w:color w:val="000000" w:themeColor="text1"/>
          <w:sz w:val="24"/>
        </w:rPr>
      </w:pPr>
      <w:r w:rsidRPr="00D412FC">
        <w:rPr>
          <w:rFonts w:ascii="Carlito" w:hAnsi="Carlito" w:cs="Carlito"/>
          <w:color w:val="000000"/>
          <w:sz w:val="24"/>
        </w:rPr>
        <w:t xml:space="preserve">O setor competente para proceder </w:t>
      </w:r>
      <w:r w:rsidR="004D77E8">
        <w:rPr>
          <w:rFonts w:ascii="Carlito" w:hAnsi="Carlito" w:cs="Carlito"/>
          <w:color w:val="000000"/>
          <w:sz w:val="24"/>
        </w:rPr>
        <w:t>a</w:t>
      </w:r>
      <w:r w:rsidRPr="00D412FC">
        <w:rPr>
          <w:rFonts w:ascii="Carlito" w:hAnsi="Carlito" w:cs="Carlito"/>
          <w:color w:val="000000"/>
          <w:sz w:val="24"/>
        </w:rPr>
        <w:t xml:space="preserve">o pagamento deve verificar se a Nota Fiscal ou Fatura apresentada expressa os elementos necessários e essenciais do documento, tais como: </w:t>
      </w:r>
    </w:p>
    <w:p w:rsidR="0085196B" w:rsidRPr="00D412FC" w:rsidRDefault="0085196B" w:rsidP="00680050">
      <w:pPr>
        <w:numPr>
          <w:ilvl w:val="2"/>
          <w:numId w:val="1"/>
        </w:numPr>
        <w:spacing w:before="120" w:after="120" w:line="276" w:lineRule="auto"/>
        <w:jc w:val="both"/>
        <w:rPr>
          <w:rFonts w:ascii="Carlito" w:hAnsi="Carlito" w:cs="Carlito"/>
          <w:color w:val="000000"/>
          <w:sz w:val="24"/>
        </w:rPr>
      </w:pPr>
      <w:proofErr w:type="gramStart"/>
      <w:r w:rsidRPr="00D412FC">
        <w:rPr>
          <w:rFonts w:ascii="Carlito" w:hAnsi="Carlito" w:cs="Carlito"/>
          <w:color w:val="000000"/>
          <w:sz w:val="24"/>
        </w:rPr>
        <w:t>o</w:t>
      </w:r>
      <w:proofErr w:type="gramEnd"/>
      <w:r w:rsidRPr="00D412FC">
        <w:rPr>
          <w:rFonts w:ascii="Carlito" w:hAnsi="Carlito" w:cs="Carlito"/>
          <w:color w:val="000000"/>
          <w:sz w:val="24"/>
        </w:rPr>
        <w:t xml:space="preserve"> prazo de validade; </w:t>
      </w:r>
    </w:p>
    <w:p w:rsidR="0085196B" w:rsidRPr="00D412FC" w:rsidRDefault="0085196B" w:rsidP="00680050">
      <w:pPr>
        <w:numPr>
          <w:ilvl w:val="2"/>
          <w:numId w:val="1"/>
        </w:numPr>
        <w:spacing w:before="120" w:after="120" w:line="276" w:lineRule="auto"/>
        <w:jc w:val="both"/>
        <w:rPr>
          <w:rFonts w:ascii="Carlito" w:hAnsi="Carlito" w:cs="Carlito"/>
          <w:color w:val="000000"/>
          <w:sz w:val="24"/>
        </w:rPr>
      </w:pPr>
      <w:proofErr w:type="gramStart"/>
      <w:r w:rsidRPr="00D412FC">
        <w:rPr>
          <w:rFonts w:ascii="Carlito" w:hAnsi="Carlito" w:cs="Carlito"/>
          <w:color w:val="000000"/>
          <w:sz w:val="24"/>
        </w:rPr>
        <w:t>a</w:t>
      </w:r>
      <w:proofErr w:type="gramEnd"/>
      <w:r w:rsidRPr="00D412FC">
        <w:rPr>
          <w:rFonts w:ascii="Carlito" w:hAnsi="Carlito" w:cs="Carlito"/>
          <w:color w:val="000000"/>
          <w:sz w:val="24"/>
        </w:rPr>
        <w:t xml:space="preserve"> data da emissão; </w:t>
      </w:r>
    </w:p>
    <w:p w:rsidR="0085196B" w:rsidRPr="00D412FC" w:rsidRDefault="0085196B" w:rsidP="00680050">
      <w:pPr>
        <w:numPr>
          <w:ilvl w:val="2"/>
          <w:numId w:val="1"/>
        </w:numPr>
        <w:spacing w:before="120" w:after="120" w:line="276" w:lineRule="auto"/>
        <w:jc w:val="both"/>
        <w:rPr>
          <w:rFonts w:ascii="Carlito" w:hAnsi="Carlito" w:cs="Carlito"/>
          <w:color w:val="000000"/>
          <w:sz w:val="24"/>
        </w:rPr>
      </w:pPr>
      <w:proofErr w:type="gramStart"/>
      <w:r w:rsidRPr="00D412FC">
        <w:rPr>
          <w:rFonts w:ascii="Carlito" w:hAnsi="Carlito" w:cs="Carlito"/>
          <w:color w:val="000000"/>
          <w:sz w:val="24"/>
        </w:rPr>
        <w:t>os</w:t>
      </w:r>
      <w:proofErr w:type="gramEnd"/>
      <w:r w:rsidRPr="00D412FC">
        <w:rPr>
          <w:rFonts w:ascii="Carlito" w:hAnsi="Carlito" w:cs="Carlito"/>
          <w:color w:val="000000"/>
          <w:sz w:val="24"/>
        </w:rPr>
        <w:t xml:space="preserve"> dados do contrato e do órgão contratante; </w:t>
      </w:r>
    </w:p>
    <w:p w:rsidR="0085196B" w:rsidRPr="00D412FC" w:rsidRDefault="0085196B" w:rsidP="00680050">
      <w:pPr>
        <w:numPr>
          <w:ilvl w:val="2"/>
          <w:numId w:val="1"/>
        </w:numPr>
        <w:spacing w:before="120" w:after="120" w:line="276" w:lineRule="auto"/>
        <w:jc w:val="both"/>
        <w:rPr>
          <w:rFonts w:ascii="Carlito" w:hAnsi="Carlito" w:cs="Carlito"/>
          <w:color w:val="000000"/>
          <w:sz w:val="24"/>
        </w:rPr>
      </w:pPr>
      <w:proofErr w:type="gramStart"/>
      <w:r w:rsidRPr="00D412FC">
        <w:rPr>
          <w:rFonts w:ascii="Carlito" w:hAnsi="Carlito" w:cs="Carlito"/>
          <w:color w:val="000000"/>
          <w:sz w:val="24"/>
        </w:rPr>
        <w:t>o</w:t>
      </w:r>
      <w:proofErr w:type="gramEnd"/>
      <w:r w:rsidRPr="00D412FC">
        <w:rPr>
          <w:rFonts w:ascii="Carlito" w:hAnsi="Carlito" w:cs="Carlito"/>
          <w:color w:val="000000"/>
          <w:sz w:val="24"/>
        </w:rPr>
        <w:t xml:space="preserve"> período de prestação dos serviços; </w:t>
      </w:r>
    </w:p>
    <w:p w:rsidR="0085196B" w:rsidRPr="00D412FC" w:rsidRDefault="0085196B" w:rsidP="00680050">
      <w:pPr>
        <w:numPr>
          <w:ilvl w:val="2"/>
          <w:numId w:val="1"/>
        </w:numPr>
        <w:spacing w:before="120" w:after="120" w:line="276" w:lineRule="auto"/>
        <w:jc w:val="both"/>
        <w:rPr>
          <w:rFonts w:ascii="Carlito" w:hAnsi="Carlito" w:cs="Carlito"/>
          <w:color w:val="000000"/>
          <w:sz w:val="24"/>
        </w:rPr>
      </w:pPr>
      <w:proofErr w:type="gramStart"/>
      <w:r w:rsidRPr="00D412FC">
        <w:rPr>
          <w:rFonts w:ascii="Carlito" w:hAnsi="Carlito" w:cs="Carlito"/>
          <w:color w:val="000000"/>
          <w:sz w:val="24"/>
        </w:rPr>
        <w:t>o</w:t>
      </w:r>
      <w:proofErr w:type="gramEnd"/>
      <w:r w:rsidRPr="00D412FC">
        <w:rPr>
          <w:rFonts w:ascii="Carlito" w:hAnsi="Carlito" w:cs="Carlito"/>
          <w:color w:val="000000"/>
          <w:sz w:val="24"/>
        </w:rPr>
        <w:t xml:space="preserve"> valor a pagar; e </w:t>
      </w:r>
    </w:p>
    <w:p w:rsidR="0085196B" w:rsidRPr="00D412FC" w:rsidRDefault="0085196B" w:rsidP="00680050">
      <w:pPr>
        <w:numPr>
          <w:ilvl w:val="2"/>
          <w:numId w:val="1"/>
        </w:numPr>
        <w:spacing w:before="120" w:after="120" w:line="276" w:lineRule="auto"/>
        <w:jc w:val="both"/>
        <w:rPr>
          <w:rFonts w:ascii="Carlito" w:hAnsi="Carlito" w:cs="Carlito"/>
          <w:color w:val="000000"/>
          <w:sz w:val="24"/>
        </w:rPr>
      </w:pPr>
      <w:proofErr w:type="gramStart"/>
      <w:r w:rsidRPr="00D412FC">
        <w:rPr>
          <w:rFonts w:ascii="Carlito" w:hAnsi="Carlito" w:cs="Carlito"/>
          <w:color w:val="000000"/>
          <w:sz w:val="24"/>
        </w:rPr>
        <w:t>eventual</w:t>
      </w:r>
      <w:proofErr w:type="gramEnd"/>
      <w:r w:rsidRPr="00D412FC">
        <w:rPr>
          <w:rFonts w:ascii="Carlito" w:hAnsi="Carlito" w:cs="Carlito"/>
          <w:color w:val="000000"/>
          <w:sz w:val="24"/>
        </w:rPr>
        <w:t xml:space="preserve"> destaque do valor de retenções tributárias cabíveis.</w:t>
      </w:r>
    </w:p>
    <w:p w:rsidR="0085196B" w:rsidRPr="00D412FC" w:rsidRDefault="0085196B" w:rsidP="00680050">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iCs/>
          <w:sz w:val="24"/>
        </w:rPr>
        <w:t xml:space="preserve">Havendo erro </w:t>
      </w:r>
      <w:r w:rsidRPr="00D412FC">
        <w:rPr>
          <w:rFonts w:ascii="Carlito" w:hAnsi="Carlito" w:cs="Carlito"/>
          <w:color w:val="000000"/>
          <w:sz w:val="24"/>
        </w:rPr>
        <w:t>na</w:t>
      </w:r>
      <w:r w:rsidRPr="00D412FC">
        <w:rPr>
          <w:rFonts w:ascii="Carlito" w:hAnsi="Carlito" w:cs="Carlito"/>
          <w:iCs/>
          <w:sz w:val="24"/>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85196B" w:rsidRPr="00D412FC" w:rsidRDefault="0085196B" w:rsidP="00680050">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rPr>
        <w:t xml:space="preserve">Nos termos do item </w:t>
      </w:r>
      <w:proofErr w:type="gramStart"/>
      <w:r w:rsidRPr="00D412FC">
        <w:rPr>
          <w:rFonts w:ascii="Carlito" w:hAnsi="Carlito" w:cs="Carlito"/>
          <w:sz w:val="24"/>
        </w:rPr>
        <w:t>1</w:t>
      </w:r>
      <w:proofErr w:type="gramEnd"/>
      <w:r w:rsidRPr="00D412FC">
        <w:rPr>
          <w:rFonts w:ascii="Carlito" w:hAnsi="Carlito" w:cs="Carlito"/>
          <w:sz w:val="24"/>
        </w:rPr>
        <w:t xml:space="preserve">, do Anexo VIII-A da Instrução Normativa SEGES/MP nº 05, de 2017, será </w:t>
      </w:r>
      <w:r w:rsidRPr="00D412FC">
        <w:rPr>
          <w:rFonts w:ascii="Carlito" w:hAnsi="Carlito" w:cs="Carlito"/>
          <w:color w:val="000000"/>
          <w:sz w:val="24"/>
        </w:rPr>
        <w:t>efetuada</w:t>
      </w:r>
      <w:r w:rsidRPr="00D412FC">
        <w:rPr>
          <w:rFonts w:ascii="Carlito" w:hAnsi="Carlito" w:cs="Carlito"/>
          <w:sz w:val="24"/>
          <w:lang w:eastAsia="en-US"/>
        </w:rPr>
        <w:t xml:space="preserve"> a retenção ou glosa no pagamento, proporcional à irregularidade verificada, sem prejuízo das sanções cabíveis, caso se constate que a Contratada:</w:t>
      </w:r>
    </w:p>
    <w:p w:rsidR="0085196B" w:rsidRPr="00D412FC" w:rsidRDefault="0085196B" w:rsidP="00680050">
      <w:pPr>
        <w:numPr>
          <w:ilvl w:val="2"/>
          <w:numId w:val="1"/>
        </w:numPr>
        <w:spacing w:before="120" w:after="120" w:line="276" w:lineRule="auto"/>
        <w:jc w:val="both"/>
        <w:rPr>
          <w:rFonts w:ascii="Carlito" w:hAnsi="Carlito" w:cs="Carlito"/>
          <w:color w:val="000000"/>
          <w:sz w:val="24"/>
        </w:rPr>
      </w:pPr>
      <w:proofErr w:type="gramStart"/>
      <w:r w:rsidRPr="00D412FC">
        <w:rPr>
          <w:rFonts w:ascii="Carlito" w:hAnsi="Carlito" w:cs="Carlito"/>
          <w:color w:val="000000"/>
          <w:sz w:val="24"/>
        </w:rPr>
        <w:lastRenderedPageBreak/>
        <w:t>não</w:t>
      </w:r>
      <w:proofErr w:type="gramEnd"/>
      <w:r w:rsidRPr="00D412FC">
        <w:rPr>
          <w:rFonts w:ascii="Carlito" w:hAnsi="Carlito" w:cs="Carlito"/>
          <w:color w:val="000000"/>
          <w:sz w:val="24"/>
        </w:rPr>
        <w:t xml:space="preserve"> produziu os resultados acordados;</w:t>
      </w:r>
    </w:p>
    <w:p w:rsidR="0085196B" w:rsidRPr="00D412FC" w:rsidRDefault="0085196B" w:rsidP="00680050">
      <w:pPr>
        <w:numPr>
          <w:ilvl w:val="2"/>
          <w:numId w:val="1"/>
        </w:numPr>
        <w:spacing w:before="120" w:after="120" w:line="276" w:lineRule="auto"/>
        <w:jc w:val="both"/>
        <w:rPr>
          <w:rFonts w:ascii="Carlito" w:hAnsi="Carlito" w:cs="Carlito"/>
          <w:color w:val="000000"/>
          <w:sz w:val="24"/>
        </w:rPr>
      </w:pPr>
      <w:proofErr w:type="gramStart"/>
      <w:r w:rsidRPr="00D412FC">
        <w:rPr>
          <w:rFonts w:ascii="Carlito" w:hAnsi="Carlito" w:cs="Carlito"/>
          <w:color w:val="000000"/>
          <w:sz w:val="24"/>
        </w:rPr>
        <w:t>deixou</w:t>
      </w:r>
      <w:proofErr w:type="gramEnd"/>
      <w:r w:rsidRPr="00D412FC">
        <w:rPr>
          <w:rFonts w:ascii="Carlito" w:hAnsi="Carlito" w:cs="Carlito"/>
          <w:color w:val="000000"/>
          <w:sz w:val="24"/>
        </w:rPr>
        <w:t xml:space="preserve"> de executar as atividades contratadas, ou não as executou com a qualidade mínima exigida;</w:t>
      </w:r>
    </w:p>
    <w:p w:rsidR="0085196B" w:rsidRPr="00D412FC" w:rsidRDefault="0085196B" w:rsidP="00680050">
      <w:pPr>
        <w:numPr>
          <w:ilvl w:val="2"/>
          <w:numId w:val="1"/>
        </w:numPr>
        <w:spacing w:before="120" w:after="120" w:line="276" w:lineRule="auto"/>
        <w:jc w:val="both"/>
        <w:rPr>
          <w:rFonts w:ascii="Carlito" w:hAnsi="Carlito" w:cs="Carlito"/>
          <w:color w:val="000000"/>
          <w:sz w:val="24"/>
        </w:rPr>
      </w:pPr>
      <w:proofErr w:type="gramStart"/>
      <w:r w:rsidRPr="00D412FC">
        <w:rPr>
          <w:rFonts w:ascii="Carlito" w:hAnsi="Carlito" w:cs="Carlito"/>
          <w:color w:val="000000"/>
          <w:sz w:val="24"/>
        </w:rPr>
        <w:t>deixou</w:t>
      </w:r>
      <w:proofErr w:type="gramEnd"/>
      <w:r w:rsidRPr="00D412FC">
        <w:rPr>
          <w:rFonts w:ascii="Carlito" w:hAnsi="Carlito" w:cs="Carlito"/>
          <w:color w:val="000000"/>
          <w:sz w:val="24"/>
        </w:rPr>
        <w:t xml:space="preserve"> de utilizar os materiais e recursos humanos exigidos para a execução do serviço, ou utilizou-os com qualidade ou quantidade inferior à demandada.</w:t>
      </w:r>
    </w:p>
    <w:p w:rsidR="0085196B" w:rsidRPr="00D412FC" w:rsidRDefault="0085196B" w:rsidP="00680050">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Será considerada data do pagamento o dia em que constar como emitida a ordem bancária para pagamento.</w:t>
      </w:r>
    </w:p>
    <w:p w:rsidR="0085196B" w:rsidRPr="00D412FC" w:rsidRDefault="0085196B" w:rsidP="00680050">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 xml:space="preserve">Antes de cada pagamento à contratada, será realizada consulta ao </w:t>
      </w:r>
      <w:r w:rsidR="000B1A17" w:rsidRPr="00D412FC">
        <w:rPr>
          <w:rFonts w:ascii="Carlito" w:hAnsi="Carlito" w:cs="Carlito"/>
          <w:sz w:val="24"/>
          <w:lang w:eastAsia="en-US"/>
        </w:rPr>
        <w:t>SICAF</w:t>
      </w:r>
      <w:r w:rsidRPr="00D412FC">
        <w:rPr>
          <w:rFonts w:ascii="Carlito" w:hAnsi="Carlito" w:cs="Carlito"/>
          <w:sz w:val="24"/>
          <w:lang w:eastAsia="en-US"/>
        </w:rPr>
        <w:t xml:space="preserve"> para verificar a manutenção das condições de habilitação exigidas no edital. </w:t>
      </w:r>
    </w:p>
    <w:p w:rsidR="0085196B" w:rsidRPr="00D412FC" w:rsidRDefault="0085196B" w:rsidP="00680050">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 xml:space="preserve">Constatando-se, junto ao </w:t>
      </w:r>
      <w:r w:rsidR="000B1A17" w:rsidRPr="00D412FC">
        <w:rPr>
          <w:rFonts w:ascii="Carlito" w:hAnsi="Carlito" w:cs="Carlito"/>
          <w:sz w:val="24"/>
          <w:lang w:eastAsia="en-US"/>
        </w:rPr>
        <w:t>SICAF</w:t>
      </w:r>
      <w:r w:rsidRPr="00D412FC">
        <w:rPr>
          <w:rFonts w:ascii="Carlito" w:hAnsi="Carlito" w:cs="Carlito"/>
          <w:sz w:val="24"/>
          <w:lang w:eastAsia="en-US"/>
        </w:rPr>
        <w:t xml:space="preserve">, a situação de irregularidade da contratada, será providenciada sua notificação, por escrito, para que, no prazo de </w:t>
      </w:r>
      <w:proofErr w:type="gramStart"/>
      <w:r w:rsidRPr="00D412FC">
        <w:rPr>
          <w:rFonts w:ascii="Carlito" w:hAnsi="Carlito" w:cs="Carlito"/>
          <w:sz w:val="24"/>
          <w:lang w:eastAsia="en-US"/>
        </w:rPr>
        <w:t>5</w:t>
      </w:r>
      <w:proofErr w:type="gramEnd"/>
      <w:r w:rsidRPr="00D412FC">
        <w:rPr>
          <w:rFonts w:ascii="Carlito" w:hAnsi="Carlito" w:cs="Carlito"/>
          <w:sz w:val="24"/>
          <w:lang w:eastAsia="en-US"/>
        </w:rPr>
        <w:t xml:space="preserve"> (cinco) dias úteis, regularize sua situação ou, no mesmo prazo, apresente sua defesa. O prazo poderá ser prorrogado uma vez, por igual período, a critério da contratante.</w:t>
      </w:r>
    </w:p>
    <w:p w:rsidR="0085196B" w:rsidRPr="00D412FC" w:rsidRDefault="0085196B" w:rsidP="00680050">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 xml:space="preserve">Previamente à emissão de nota de empenho e a cada pagamento, a Administração deverá realizar consulta ao </w:t>
      </w:r>
      <w:r w:rsidR="000B1A17" w:rsidRPr="00D412FC">
        <w:rPr>
          <w:rFonts w:ascii="Carlito" w:hAnsi="Carlito" w:cs="Carlito"/>
          <w:sz w:val="24"/>
          <w:lang w:eastAsia="en-US"/>
        </w:rPr>
        <w:t>SICAF</w:t>
      </w:r>
      <w:r w:rsidRPr="00D412FC">
        <w:rPr>
          <w:rFonts w:ascii="Carlito" w:hAnsi="Carlito" w:cs="Carlito"/>
          <w:sz w:val="24"/>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85196B" w:rsidRPr="00D412FC" w:rsidRDefault="0085196B" w:rsidP="00680050">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5196B" w:rsidRPr="00D412FC" w:rsidRDefault="0085196B" w:rsidP="00680050">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 xml:space="preserve">Persistindo a irregularidade, a contratante deverá adotar as medidas necessárias à rescisão contratual nos autos do processo administrativo correspondente, assegurada à contratada a ampla defesa. </w:t>
      </w:r>
    </w:p>
    <w:p w:rsidR="0085196B" w:rsidRPr="00D412FC" w:rsidRDefault="0085196B" w:rsidP="00680050">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 xml:space="preserve">Havendo a efetiva execução do objeto, os pagamentos serão realizados normalmente, até que se decida pela rescisão do contrato, caso a contratada não regularize sua situação junto ao </w:t>
      </w:r>
      <w:r w:rsidR="000B1A17" w:rsidRPr="00D412FC">
        <w:rPr>
          <w:rFonts w:ascii="Carlito" w:hAnsi="Carlito" w:cs="Carlito"/>
          <w:sz w:val="24"/>
          <w:lang w:eastAsia="en-US"/>
        </w:rPr>
        <w:t>SICAF</w:t>
      </w:r>
      <w:r w:rsidRPr="00D412FC">
        <w:rPr>
          <w:rFonts w:ascii="Carlito" w:hAnsi="Carlito" w:cs="Carlito"/>
          <w:sz w:val="24"/>
          <w:lang w:eastAsia="en-US"/>
        </w:rPr>
        <w:t xml:space="preserve">.  </w:t>
      </w:r>
    </w:p>
    <w:p w:rsidR="0085196B" w:rsidRPr="00D412FC" w:rsidRDefault="0085196B" w:rsidP="00680050">
      <w:pPr>
        <w:numPr>
          <w:ilvl w:val="2"/>
          <w:numId w:val="1"/>
        </w:numPr>
        <w:spacing w:before="120" w:after="120" w:line="276" w:lineRule="auto"/>
        <w:jc w:val="both"/>
        <w:rPr>
          <w:rFonts w:ascii="Carlito" w:hAnsi="Carlito" w:cs="Carlito"/>
          <w:sz w:val="24"/>
          <w:lang w:eastAsia="en-US"/>
        </w:rPr>
      </w:pPr>
      <w:r w:rsidRPr="00D412FC">
        <w:rPr>
          <w:rFonts w:ascii="Carlito" w:hAnsi="Carlito" w:cs="Carlito"/>
          <w:sz w:val="24"/>
          <w:lang w:eastAsia="en-US"/>
        </w:rPr>
        <w:t xml:space="preserve">Será rescindido o contrato em execução com a contratada inadimplente no </w:t>
      </w:r>
      <w:r w:rsidR="000B1A17" w:rsidRPr="00D412FC">
        <w:rPr>
          <w:rFonts w:ascii="Carlito" w:hAnsi="Carlito" w:cs="Carlito"/>
          <w:sz w:val="24"/>
          <w:lang w:eastAsia="en-US"/>
        </w:rPr>
        <w:t>SICAF</w:t>
      </w:r>
      <w:r w:rsidRPr="00D412FC">
        <w:rPr>
          <w:rFonts w:ascii="Carlito" w:hAnsi="Carlito" w:cs="Carlito"/>
          <w:sz w:val="24"/>
          <w:lang w:eastAsia="en-US"/>
        </w:rPr>
        <w:t xml:space="preserve">, salvo por motivo de economicidade, segurança </w:t>
      </w:r>
      <w:r w:rsidRPr="00D412FC">
        <w:rPr>
          <w:rFonts w:ascii="Carlito" w:hAnsi="Carlito" w:cs="Carlito"/>
          <w:sz w:val="24"/>
          <w:lang w:eastAsia="en-US"/>
        </w:rPr>
        <w:lastRenderedPageBreak/>
        <w:t xml:space="preserve">nacional ou outro de interesse público de alta relevância, devidamente justificado, em qualquer caso, pela máxima autoridade da contratante. </w:t>
      </w:r>
    </w:p>
    <w:p w:rsidR="0085196B" w:rsidRPr="00D412FC" w:rsidRDefault="0085196B" w:rsidP="00680050">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 xml:space="preserve">Quando do pagamento, será efetuada a retenção tributária prevista na legislação aplicável, em especial a prevista no artigo 31 da Lei 8.212, de 1993, nos termos do item </w:t>
      </w:r>
      <w:proofErr w:type="gramStart"/>
      <w:r w:rsidRPr="00D412FC">
        <w:rPr>
          <w:rFonts w:ascii="Carlito" w:hAnsi="Carlito" w:cs="Carlito"/>
          <w:sz w:val="24"/>
          <w:lang w:eastAsia="en-US"/>
        </w:rPr>
        <w:t>6</w:t>
      </w:r>
      <w:proofErr w:type="gramEnd"/>
      <w:r w:rsidRPr="00D412FC">
        <w:rPr>
          <w:rFonts w:ascii="Carlito" w:hAnsi="Carlito" w:cs="Carlito"/>
          <w:sz w:val="24"/>
          <w:lang w:eastAsia="en-US"/>
        </w:rPr>
        <w:t xml:space="preserve"> do Anexo XI da IN SEGES/</w:t>
      </w:r>
      <w:r w:rsidR="000B1A17" w:rsidRPr="00D412FC">
        <w:rPr>
          <w:rFonts w:ascii="Carlito" w:hAnsi="Carlito" w:cs="Carlito"/>
          <w:sz w:val="24"/>
          <w:lang w:eastAsia="en-US"/>
        </w:rPr>
        <w:t>MP</w:t>
      </w:r>
      <w:r w:rsidRPr="00D412FC">
        <w:rPr>
          <w:rFonts w:ascii="Carlito" w:hAnsi="Carlito" w:cs="Carlito"/>
          <w:sz w:val="24"/>
          <w:lang w:eastAsia="en-US"/>
        </w:rPr>
        <w:t xml:space="preserve"> n. 5/2017, quando couber.</w:t>
      </w:r>
    </w:p>
    <w:p w:rsidR="0085196B" w:rsidRPr="00D412FC" w:rsidRDefault="0085196B" w:rsidP="00680050">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É vedado o pagamento, a qualquer título, por serviços prestados, à empresa privada que tenha em seu quadro societário servidor público da ativa do órgão contratante, com fundamento na Lei de Diretrizes Orçamentárias vigente.</w:t>
      </w:r>
    </w:p>
    <w:p w:rsidR="0085196B" w:rsidRPr="00D412FC" w:rsidRDefault="0085196B" w:rsidP="00680050">
      <w:pPr>
        <w:numPr>
          <w:ilvl w:val="1"/>
          <w:numId w:val="1"/>
        </w:numPr>
        <w:spacing w:before="120" w:after="120" w:line="276" w:lineRule="auto"/>
        <w:ind w:left="425" w:firstLine="0"/>
        <w:jc w:val="both"/>
        <w:rPr>
          <w:rFonts w:ascii="Carlito" w:hAnsi="Carlito" w:cs="Carlito"/>
          <w:sz w:val="24"/>
          <w:lang w:eastAsia="en-US"/>
        </w:rPr>
      </w:pPr>
      <w:r w:rsidRPr="00D412FC">
        <w:rPr>
          <w:rFonts w:ascii="Carlito" w:hAnsi="Carlito" w:cs="Carlito"/>
          <w:sz w:val="24"/>
          <w:lang w:eastAsia="en-US"/>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85196B" w:rsidRPr="00D412FC" w:rsidRDefault="0085196B" w:rsidP="0085196B">
      <w:pPr>
        <w:spacing w:line="276" w:lineRule="auto"/>
        <w:ind w:left="426" w:firstLine="708"/>
        <w:jc w:val="both"/>
        <w:rPr>
          <w:rFonts w:ascii="Carlito" w:hAnsi="Carlito" w:cs="Carlito"/>
          <w:sz w:val="24"/>
        </w:rPr>
      </w:pPr>
      <w:r w:rsidRPr="00D412FC">
        <w:rPr>
          <w:rFonts w:ascii="Carlito" w:hAnsi="Carlito" w:cs="Carlito"/>
          <w:sz w:val="24"/>
        </w:rPr>
        <w:t>EM = I x N x VP, sendo:</w:t>
      </w:r>
    </w:p>
    <w:p w:rsidR="0085196B" w:rsidRPr="00D412FC" w:rsidRDefault="0085196B" w:rsidP="0085196B">
      <w:pPr>
        <w:tabs>
          <w:tab w:val="left" w:pos="1701"/>
        </w:tabs>
        <w:spacing w:line="276" w:lineRule="auto"/>
        <w:ind w:firstLine="1134"/>
        <w:jc w:val="both"/>
        <w:rPr>
          <w:rFonts w:ascii="Carlito" w:hAnsi="Carlito" w:cs="Carlito"/>
          <w:snapToGrid w:val="0"/>
          <w:color w:val="000000"/>
          <w:sz w:val="24"/>
        </w:rPr>
      </w:pPr>
      <w:r w:rsidRPr="00D412FC">
        <w:rPr>
          <w:rFonts w:ascii="Carlito" w:hAnsi="Carlito" w:cs="Carlito"/>
          <w:snapToGrid w:val="0"/>
          <w:color w:val="000000"/>
          <w:sz w:val="24"/>
        </w:rPr>
        <w:t>EM = Encargos moratórios;</w:t>
      </w:r>
    </w:p>
    <w:p w:rsidR="0085196B" w:rsidRPr="00D412FC" w:rsidRDefault="0085196B" w:rsidP="0085196B">
      <w:pPr>
        <w:tabs>
          <w:tab w:val="left" w:pos="1701"/>
        </w:tabs>
        <w:spacing w:line="276" w:lineRule="auto"/>
        <w:ind w:firstLine="1134"/>
        <w:jc w:val="both"/>
        <w:rPr>
          <w:rFonts w:ascii="Carlito" w:hAnsi="Carlito" w:cs="Carlito"/>
          <w:color w:val="000000"/>
          <w:sz w:val="24"/>
        </w:rPr>
      </w:pPr>
      <w:r w:rsidRPr="00D412FC">
        <w:rPr>
          <w:rFonts w:ascii="Carlito" w:hAnsi="Carlito" w:cs="Carlito"/>
          <w:color w:val="000000"/>
          <w:sz w:val="24"/>
        </w:rPr>
        <w:t>N = Número de dias entre a data prevista para o pagamento e a do efetivo pagamento;</w:t>
      </w:r>
    </w:p>
    <w:p w:rsidR="0085196B" w:rsidRPr="00D412FC" w:rsidRDefault="0085196B" w:rsidP="0085196B">
      <w:pPr>
        <w:tabs>
          <w:tab w:val="left" w:pos="1701"/>
        </w:tabs>
        <w:spacing w:line="276" w:lineRule="auto"/>
        <w:ind w:firstLine="1134"/>
        <w:jc w:val="both"/>
        <w:rPr>
          <w:rFonts w:ascii="Carlito" w:hAnsi="Carlito" w:cs="Carlito"/>
          <w:color w:val="000000"/>
          <w:sz w:val="24"/>
        </w:rPr>
      </w:pPr>
      <w:r w:rsidRPr="00D412FC">
        <w:rPr>
          <w:rFonts w:ascii="Carlito" w:hAnsi="Carlito" w:cs="Carlito"/>
          <w:color w:val="000000"/>
          <w:sz w:val="24"/>
        </w:rPr>
        <w:t>VP = Valor da parcela a ser paga.</w:t>
      </w:r>
    </w:p>
    <w:p w:rsidR="0085196B" w:rsidRDefault="0085196B" w:rsidP="0085196B">
      <w:pPr>
        <w:tabs>
          <w:tab w:val="left" w:pos="1701"/>
        </w:tabs>
        <w:spacing w:line="276" w:lineRule="auto"/>
        <w:ind w:firstLine="1134"/>
        <w:jc w:val="both"/>
        <w:rPr>
          <w:rFonts w:ascii="Carlito" w:hAnsi="Carlito" w:cs="Carlito"/>
          <w:color w:val="000000"/>
          <w:sz w:val="24"/>
        </w:rPr>
      </w:pPr>
      <w:r w:rsidRPr="00D412FC">
        <w:rPr>
          <w:rFonts w:ascii="Carlito" w:hAnsi="Carlito" w:cs="Carlito"/>
          <w:snapToGrid w:val="0"/>
          <w:color w:val="000000"/>
          <w:sz w:val="24"/>
        </w:rPr>
        <w:t xml:space="preserve">I = Índice de compensação financeira = </w:t>
      </w:r>
      <w:proofErr w:type="gramStart"/>
      <w:r w:rsidRPr="00D412FC">
        <w:rPr>
          <w:rFonts w:ascii="Carlito" w:hAnsi="Carlito" w:cs="Carlito"/>
          <w:color w:val="000000"/>
          <w:sz w:val="24"/>
        </w:rPr>
        <w:t>0,00016438, assim apurado</w:t>
      </w:r>
      <w:proofErr w:type="gramEnd"/>
      <w:r w:rsidRPr="00D412FC">
        <w:rPr>
          <w:rFonts w:ascii="Carlito" w:hAnsi="Carlito" w:cs="Carlito"/>
          <w:color w:val="000000"/>
          <w:sz w:val="24"/>
        </w:rPr>
        <w:t>:</w:t>
      </w:r>
    </w:p>
    <w:p w:rsidR="00024AC7" w:rsidRPr="00D412FC" w:rsidRDefault="00024AC7" w:rsidP="0085196B">
      <w:pPr>
        <w:tabs>
          <w:tab w:val="left" w:pos="1701"/>
        </w:tabs>
        <w:spacing w:line="276" w:lineRule="auto"/>
        <w:ind w:firstLine="1134"/>
        <w:jc w:val="both"/>
        <w:rPr>
          <w:rFonts w:ascii="Carlito" w:hAnsi="Carlito" w:cs="Carlito"/>
          <w:color w:val="000000"/>
          <w:sz w:val="24"/>
        </w:rPr>
      </w:pPr>
    </w:p>
    <w:tbl>
      <w:tblPr>
        <w:tblStyle w:val="Tabelacomgrade"/>
        <w:tblW w:w="0" w:type="auto"/>
        <w:jc w:val="center"/>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1"/>
        <w:gridCol w:w="779"/>
        <w:gridCol w:w="1276"/>
        <w:gridCol w:w="4926"/>
      </w:tblGrid>
      <w:tr w:rsidR="0085196B" w:rsidRPr="00D412FC" w:rsidTr="00024AC7">
        <w:trPr>
          <w:jc w:val="center"/>
        </w:trPr>
        <w:tc>
          <w:tcPr>
            <w:tcW w:w="1881" w:type="dxa"/>
            <w:vMerge w:val="restart"/>
            <w:vAlign w:val="center"/>
            <w:hideMark/>
          </w:tcPr>
          <w:p w:rsidR="0085196B" w:rsidRPr="00D412FC" w:rsidRDefault="0085196B" w:rsidP="00024AC7">
            <w:pPr>
              <w:tabs>
                <w:tab w:val="left" w:pos="1701"/>
              </w:tabs>
              <w:spacing w:line="276" w:lineRule="auto"/>
              <w:jc w:val="center"/>
              <w:rPr>
                <w:rFonts w:ascii="Carlito" w:hAnsi="Carlito" w:cs="Carlito"/>
                <w:color w:val="000000"/>
                <w:sz w:val="24"/>
              </w:rPr>
            </w:pPr>
            <w:r w:rsidRPr="00D412FC">
              <w:rPr>
                <w:rFonts w:ascii="Carlito" w:hAnsi="Carlito" w:cs="Carlito"/>
                <w:color w:val="000000"/>
                <w:sz w:val="24"/>
              </w:rPr>
              <w:t>I = (TX)</w:t>
            </w:r>
          </w:p>
        </w:tc>
        <w:tc>
          <w:tcPr>
            <w:tcW w:w="779" w:type="dxa"/>
            <w:vMerge w:val="restart"/>
            <w:vAlign w:val="center"/>
            <w:hideMark/>
          </w:tcPr>
          <w:p w:rsidR="0085196B" w:rsidRPr="00D412FC" w:rsidRDefault="0085196B" w:rsidP="00024AC7">
            <w:pPr>
              <w:tabs>
                <w:tab w:val="left" w:pos="1701"/>
              </w:tabs>
              <w:spacing w:line="276" w:lineRule="auto"/>
              <w:jc w:val="center"/>
              <w:rPr>
                <w:rFonts w:ascii="Carlito" w:hAnsi="Carlito" w:cs="Carlito"/>
                <w:color w:val="000000"/>
                <w:sz w:val="24"/>
              </w:rPr>
            </w:pPr>
            <w:r w:rsidRPr="00D412FC">
              <w:rPr>
                <w:rFonts w:ascii="Carlito" w:hAnsi="Carlito" w:cs="Carlito"/>
                <w:color w:val="000000"/>
                <w:sz w:val="24"/>
              </w:rPr>
              <w:t>I =</w:t>
            </w:r>
          </w:p>
        </w:tc>
        <w:tc>
          <w:tcPr>
            <w:tcW w:w="1276" w:type="dxa"/>
            <w:vAlign w:val="center"/>
            <w:hideMark/>
          </w:tcPr>
          <w:p w:rsidR="0085196B" w:rsidRPr="00D412FC" w:rsidRDefault="0085196B" w:rsidP="00024AC7">
            <w:pPr>
              <w:tabs>
                <w:tab w:val="left" w:pos="1701"/>
              </w:tabs>
              <w:jc w:val="center"/>
              <w:rPr>
                <w:rFonts w:ascii="Carlito" w:hAnsi="Carlito" w:cs="Carlito"/>
                <w:color w:val="000000"/>
                <w:sz w:val="24"/>
              </w:rPr>
            </w:pPr>
            <w:proofErr w:type="gramStart"/>
            <w:r w:rsidRPr="00D412FC">
              <w:rPr>
                <w:rFonts w:ascii="Carlito" w:hAnsi="Carlito" w:cs="Carlito"/>
                <w:color w:val="000000"/>
                <w:sz w:val="24"/>
              </w:rPr>
              <w:t xml:space="preserve">( </w:t>
            </w:r>
            <w:proofErr w:type="gramEnd"/>
            <w:r w:rsidRPr="00D412FC">
              <w:rPr>
                <w:rFonts w:ascii="Carlito" w:hAnsi="Carlito" w:cs="Carlito"/>
                <w:color w:val="000000"/>
                <w:sz w:val="24"/>
              </w:rPr>
              <w:t>6 / 100 )</w:t>
            </w:r>
          </w:p>
        </w:tc>
        <w:tc>
          <w:tcPr>
            <w:tcW w:w="4926" w:type="dxa"/>
            <w:vMerge w:val="restart"/>
            <w:vAlign w:val="center"/>
          </w:tcPr>
          <w:p w:rsidR="0085196B" w:rsidRPr="00D412FC" w:rsidRDefault="0085196B" w:rsidP="00024AC7">
            <w:pPr>
              <w:tabs>
                <w:tab w:val="left" w:pos="1701"/>
              </w:tabs>
              <w:spacing w:line="276" w:lineRule="auto"/>
              <w:ind w:left="742"/>
              <w:jc w:val="center"/>
              <w:rPr>
                <w:rFonts w:ascii="Carlito" w:hAnsi="Carlito" w:cs="Carlito"/>
                <w:color w:val="000000"/>
                <w:sz w:val="24"/>
              </w:rPr>
            </w:pPr>
            <w:r w:rsidRPr="00D412FC">
              <w:rPr>
                <w:rFonts w:ascii="Carlito" w:hAnsi="Carlito" w:cs="Carlito"/>
                <w:color w:val="000000"/>
                <w:sz w:val="24"/>
              </w:rPr>
              <w:t>I = 0,00016438</w:t>
            </w:r>
          </w:p>
          <w:p w:rsidR="0085196B" w:rsidRPr="00D412FC" w:rsidRDefault="0085196B" w:rsidP="00024AC7">
            <w:pPr>
              <w:tabs>
                <w:tab w:val="left" w:pos="1701"/>
              </w:tabs>
              <w:spacing w:line="276" w:lineRule="auto"/>
              <w:ind w:left="742"/>
              <w:jc w:val="center"/>
              <w:rPr>
                <w:rFonts w:ascii="Carlito" w:hAnsi="Carlito" w:cs="Carlito"/>
                <w:color w:val="000000"/>
                <w:sz w:val="24"/>
              </w:rPr>
            </w:pPr>
            <w:r w:rsidRPr="00D412FC">
              <w:rPr>
                <w:rFonts w:ascii="Carlito" w:hAnsi="Carlito" w:cs="Carlito"/>
                <w:color w:val="000000"/>
                <w:sz w:val="24"/>
              </w:rPr>
              <w:t>TX = Percentual da taxa anual = 6%</w:t>
            </w:r>
          </w:p>
          <w:p w:rsidR="0085196B" w:rsidRPr="00D412FC" w:rsidRDefault="0085196B" w:rsidP="00024AC7">
            <w:pPr>
              <w:tabs>
                <w:tab w:val="left" w:pos="1701"/>
              </w:tabs>
              <w:spacing w:line="276" w:lineRule="auto"/>
              <w:ind w:left="742"/>
              <w:jc w:val="center"/>
              <w:rPr>
                <w:rFonts w:ascii="Carlito" w:hAnsi="Carlito" w:cs="Carlito"/>
                <w:color w:val="000000"/>
                <w:sz w:val="24"/>
              </w:rPr>
            </w:pPr>
          </w:p>
        </w:tc>
      </w:tr>
      <w:tr w:rsidR="0085196B" w:rsidRPr="00D412FC" w:rsidTr="00024AC7">
        <w:trPr>
          <w:jc w:val="center"/>
        </w:trPr>
        <w:tc>
          <w:tcPr>
            <w:tcW w:w="1881" w:type="dxa"/>
            <w:vMerge/>
            <w:vAlign w:val="center"/>
            <w:hideMark/>
          </w:tcPr>
          <w:p w:rsidR="0085196B" w:rsidRPr="00D412FC" w:rsidRDefault="0085196B" w:rsidP="00024AC7">
            <w:pPr>
              <w:jc w:val="center"/>
              <w:rPr>
                <w:rFonts w:ascii="Carlito" w:hAnsi="Carlito" w:cs="Carlito"/>
                <w:color w:val="000000"/>
                <w:sz w:val="24"/>
              </w:rPr>
            </w:pPr>
          </w:p>
        </w:tc>
        <w:tc>
          <w:tcPr>
            <w:tcW w:w="779" w:type="dxa"/>
            <w:vMerge/>
            <w:vAlign w:val="center"/>
            <w:hideMark/>
          </w:tcPr>
          <w:p w:rsidR="0085196B" w:rsidRPr="00D412FC" w:rsidRDefault="0085196B" w:rsidP="00024AC7">
            <w:pPr>
              <w:jc w:val="center"/>
              <w:rPr>
                <w:rFonts w:ascii="Carlito" w:hAnsi="Carlito" w:cs="Carlito"/>
                <w:color w:val="000000"/>
                <w:sz w:val="24"/>
              </w:rPr>
            </w:pPr>
          </w:p>
        </w:tc>
        <w:tc>
          <w:tcPr>
            <w:tcW w:w="1276" w:type="dxa"/>
            <w:vAlign w:val="center"/>
            <w:hideMark/>
          </w:tcPr>
          <w:p w:rsidR="0085196B" w:rsidRPr="00D412FC" w:rsidRDefault="0085196B" w:rsidP="00024AC7">
            <w:pPr>
              <w:tabs>
                <w:tab w:val="left" w:pos="1701"/>
              </w:tabs>
              <w:jc w:val="center"/>
              <w:rPr>
                <w:rFonts w:ascii="Carlito" w:hAnsi="Carlito" w:cs="Carlito"/>
                <w:color w:val="000000"/>
                <w:sz w:val="24"/>
              </w:rPr>
            </w:pPr>
            <w:r w:rsidRPr="00D412FC">
              <w:rPr>
                <w:rFonts w:ascii="Carlito" w:hAnsi="Carlito" w:cs="Carlito"/>
                <w:color w:val="000000"/>
                <w:sz w:val="24"/>
              </w:rPr>
              <w:t>365</w:t>
            </w:r>
          </w:p>
        </w:tc>
        <w:tc>
          <w:tcPr>
            <w:tcW w:w="0" w:type="auto"/>
            <w:vMerge/>
            <w:vAlign w:val="center"/>
            <w:hideMark/>
          </w:tcPr>
          <w:p w:rsidR="0085196B" w:rsidRPr="00D412FC" w:rsidRDefault="0085196B" w:rsidP="00024AC7">
            <w:pPr>
              <w:jc w:val="center"/>
              <w:rPr>
                <w:rFonts w:ascii="Carlito" w:hAnsi="Carlito" w:cs="Carlito"/>
                <w:color w:val="000000"/>
                <w:sz w:val="24"/>
              </w:rPr>
            </w:pPr>
          </w:p>
        </w:tc>
      </w:tr>
    </w:tbl>
    <w:p w:rsidR="00BB7BCE" w:rsidRPr="00D412FC" w:rsidRDefault="00B75C3F" w:rsidP="00BB7BCE">
      <w:pPr>
        <w:pStyle w:val="Nivel1"/>
        <w:rPr>
          <w:rFonts w:ascii="Carlito" w:hAnsi="Carlito" w:cs="Carlito"/>
          <w:color w:val="auto"/>
          <w:sz w:val="24"/>
          <w:szCs w:val="24"/>
        </w:rPr>
      </w:pPr>
      <w:r w:rsidRPr="00D412FC">
        <w:rPr>
          <w:rFonts w:ascii="Carlito" w:hAnsi="Carlito" w:cs="Carlito"/>
          <w:color w:val="auto"/>
          <w:sz w:val="24"/>
          <w:szCs w:val="24"/>
        </w:rPr>
        <w:t>REAJUSTE</w:t>
      </w:r>
    </w:p>
    <w:p w:rsidR="00BB7BCE" w:rsidRPr="00D412FC" w:rsidRDefault="00BB7BCE" w:rsidP="005C7FE7">
      <w:pPr>
        <w:pStyle w:val="PargrafodaLista"/>
        <w:numPr>
          <w:ilvl w:val="0"/>
          <w:numId w:val="3"/>
        </w:numPr>
        <w:spacing w:before="120" w:after="120" w:line="276" w:lineRule="auto"/>
        <w:jc w:val="both"/>
        <w:rPr>
          <w:rFonts w:ascii="Carlito" w:hAnsi="Carlito" w:cs="Carlito"/>
          <w:vanish/>
          <w:sz w:val="24"/>
        </w:rPr>
      </w:pPr>
    </w:p>
    <w:p w:rsidR="00BB7BCE" w:rsidRPr="00D412FC" w:rsidRDefault="00BB7BCE" w:rsidP="005C7FE7">
      <w:pPr>
        <w:pStyle w:val="PargrafodaLista"/>
        <w:numPr>
          <w:ilvl w:val="0"/>
          <w:numId w:val="3"/>
        </w:numPr>
        <w:spacing w:before="120" w:after="120" w:line="276" w:lineRule="auto"/>
        <w:jc w:val="both"/>
        <w:rPr>
          <w:rFonts w:ascii="Carlito" w:hAnsi="Carlito" w:cs="Carlito"/>
          <w:vanish/>
          <w:sz w:val="24"/>
        </w:rPr>
      </w:pPr>
    </w:p>
    <w:p w:rsidR="00BB7BCE" w:rsidRPr="00D412FC" w:rsidRDefault="00BB7BCE" w:rsidP="00BB7BCE">
      <w:pPr>
        <w:pStyle w:val="PargrafodaLista"/>
        <w:spacing w:before="120" w:after="120" w:line="276" w:lineRule="auto"/>
        <w:ind w:left="792"/>
        <w:jc w:val="both"/>
        <w:rPr>
          <w:rFonts w:ascii="Carlito" w:hAnsi="Carlito" w:cs="Carlito"/>
          <w:sz w:val="24"/>
        </w:rPr>
      </w:pPr>
    </w:p>
    <w:p w:rsidR="00B75C3F" w:rsidRPr="00D412FC" w:rsidRDefault="00B75C3F" w:rsidP="005C7FE7">
      <w:pPr>
        <w:pStyle w:val="PargrafodaLista"/>
        <w:numPr>
          <w:ilvl w:val="1"/>
          <w:numId w:val="3"/>
        </w:numPr>
        <w:spacing w:before="120" w:after="120" w:line="276" w:lineRule="auto"/>
        <w:jc w:val="both"/>
        <w:rPr>
          <w:rFonts w:ascii="Carlito" w:hAnsi="Carlito" w:cs="Carlito"/>
          <w:sz w:val="24"/>
        </w:rPr>
      </w:pPr>
      <w:r w:rsidRPr="00D412FC">
        <w:rPr>
          <w:rFonts w:ascii="Carlito" w:hAnsi="Carlito" w:cs="Carlito"/>
          <w:sz w:val="24"/>
        </w:rPr>
        <w:t>Os preços são fixos e irreajustáveis no prazo de um ano contado da data limite para a apresentação das propostas.</w:t>
      </w:r>
    </w:p>
    <w:p w:rsidR="00B75C3F" w:rsidRPr="00D412FC" w:rsidRDefault="00B75C3F" w:rsidP="005C7FE7">
      <w:pPr>
        <w:pStyle w:val="PargrafodaLista"/>
        <w:numPr>
          <w:ilvl w:val="2"/>
          <w:numId w:val="3"/>
        </w:numPr>
        <w:spacing w:before="120" w:after="120" w:line="276" w:lineRule="auto"/>
        <w:jc w:val="both"/>
        <w:rPr>
          <w:rFonts w:ascii="Carlito" w:hAnsi="Carlito" w:cs="Carlito"/>
          <w:sz w:val="24"/>
        </w:rPr>
      </w:pPr>
      <w:r w:rsidRPr="00D412FC">
        <w:rPr>
          <w:rFonts w:ascii="Carlito" w:hAnsi="Carlito" w:cs="Carlito"/>
          <w:bCs/>
          <w:iCs/>
          <w:sz w:val="24"/>
        </w:rPr>
        <w:t xml:space="preserve">Dentro do prazo de vigência do contrato e mediante solicitação da contratada, os preços contratados poderão sofrer reajuste após o interregno de um ano, aplicando-se o índice </w:t>
      </w:r>
      <w:r w:rsidR="00AB50B7" w:rsidRPr="00AB50B7">
        <w:rPr>
          <w:rFonts w:ascii="Carlito" w:hAnsi="Carlito" w:cs="Carlito"/>
          <w:b/>
          <w:bCs/>
          <w:i/>
          <w:iCs/>
          <w:sz w:val="24"/>
        </w:rPr>
        <w:t xml:space="preserve">IPCA </w:t>
      </w:r>
      <w:r w:rsidRPr="00D412FC">
        <w:rPr>
          <w:rFonts w:ascii="Carlito" w:hAnsi="Carlito" w:cs="Carlito"/>
          <w:bCs/>
          <w:iCs/>
          <w:sz w:val="24"/>
        </w:rPr>
        <w:t>exclusivamente para as obrigações iniciadas e concluídas após a ocorrência da anualidade.</w:t>
      </w:r>
    </w:p>
    <w:p w:rsidR="00BB7BCE" w:rsidRPr="00D412FC" w:rsidRDefault="00BB7BCE" w:rsidP="005C7FE7">
      <w:pPr>
        <w:pStyle w:val="PargrafodaLista"/>
        <w:numPr>
          <w:ilvl w:val="1"/>
          <w:numId w:val="3"/>
        </w:numPr>
        <w:spacing w:before="120" w:after="120" w:line="276" w:lineRule="auto"/>
        <w:jc w:val="both"/>
        <w:rPr>
          <w:rFonts w:ascii="Carlito" w:hAnsi="Carlito" w:cs="Carlito"/>
          <w:sz w:val="24"/>
        </w:rPr>
      </w:pPr>
      <w:r w:rsidRPr="00D412FC">
        <w:rPr>
          <w:rFonts w:ascii="Carlito" w:hAnsi="Carlito" w:cs="Carlito"/>
          <w:sz w:val="24"/>
        </w:rPr>
        <w:t>Nos reajustes subsequentes ao primeiro, o interregno mínimo de um ano será contado a partir dos efeitos financeiros do último reajuste.</w:t>
      </w:r>
    </w:p>
    <w:p w:rsidR="00BB7BCE" w:rsidRPr="00D412FC" w:rsidRDefault="00BB7BCE" w:rsidP="005C7FE7">
      <w:pPr>
        <w:pStyle w:val="PargrafodaLista"/>
        <w:numPr>
          <w:ilvl w:val="1"/>
          <w:numId w:val="3"/>
        </w:numPr>
        <w:spacing w:before="120" w:after="120" w:line="276" w:lineRule="auto"/>
        <w:jc w:val="both"/>
        <w:rPr>
          <w:rFonts w:ascii="Carlito" w:hAnsi="Carlito" w:cs="Carlito"/>
          <w:sz w:val="24"/>
        </w:rPr>
      </w:pPr>
      <w:r w:rsidRPr="00D412FC">
        <w:rPr>
          <w:rFonts w:ascii="Carlito" w:hAnsi="Carlito" w:cs="Carlito"/>
          <w:sz w:val="24"/>
        </w:rPr>
        <w:lastRenderedPageBreak/>
        <w:t xml:space="preserve">No caso de atraso ou não divulgação do índice de reajustamento, o CONTRATANTE pagará à CONTRATADA a importância calculada pela última variação conhecida, liquidando a diferença correspondente tão logo seja </w:t>
      </w:r>
      <w:proofErr w:type="gramStart"/>
      <w:r w:rsidRPr="00D412FC">
        <w:rPr>
          <w:rFonts w:ascii="Carlito" w:hAnsi="Carlito" w:cs="Carlito"/>
          <w:sz w:val="24"/>
        </w:rPr>
        <w:t>divulgado</w:t>
      </w:r>
      <w:proofErr w:type="gramEnd"/>
      <w:r w:rsidRPr="00D412FC">
        <w:rPr>
          <w:rFonts w:ascii="Carlito" w:hAnsi="Carlito" w:cs="Carlito"/>
          <w:sz w:val="24"/>
        </w:rPr>
        <w:t xml:space="preserve"> o índice definitivo. Fica a CONTRATADA obrigada a apresentar memória de cálculo referente ao reajustamento de preços do valor remanescente, sempre que este ocorrer. </w:t>
      </w:r>
    </w:p>
    <w:p w:rsidR="00BB7BCE" w:rsidRPr="00D412FC" w:rsidRDefault="00BB7BCE" w:rsidP="005C7FE7">
      <w:pPr>
        <w:pStyle w:val="PargrafodaLista"/>
        <w:numPr>
          <w:ilvl w:val="1"/>
          <w:numId w:val="3"/>
        </w:numPr>
        <w:spacing w:before="120" w:after="120" w:line="276" w:lineRule="auto"/>
        <w:jc w:val="both"/>
        <w:rPr>
          <w:rFonts w:ascii="Carlito" w:hAnsi="Carlito" w:cs="Carlito"/>
          <w:sz w:val="24"/>
        </w:rPr>
      </w:pPr>
      <w:r w:rsidRPr="00D412FC">
        <w:rPr>
          <w:rFonts w:ascii="Carlito" w:hAnsi="Carlito" w:cs="Carlito"/>
          <w:sz w:val="24"/>
        </w:rPr>
        <w:t>Nas aferições finais, o índice utilizado para reajuste será, obrigatoriamente, o definitivo.</w:t>
      </w:r>
    </w:p>
    <w:p w:rsidR="00BB7BCE" w:rsidRPr="00D412FC" w:rsidRDefault="00BB7BCE" w:rsidP="005C7FE7">
      <w:pPr>
        <w:pStyle w:val="PargrafodaLista"/>
        <w:numPr>
          <w:ilvl w:val="1"/>
          <w:numId w:val="3"/>
        </w:numPr>
        <w:spacing w:before="120" w:after="120" w:line="276" w:lineRule="auto"/>
        <w:jc w:val="both"/>
        <w:rPr>
          <w:rFonts w:ascii="Carlito" w:hAnsi="Carlito" w:cs="Carlito"/>
          <w:sz w:val="24"/>
        </w:rPr>
      </w:pPr>
      <w:r w:rsidRPr="00D412FC">
        <w:rPr>
          <w:rFonts w:ascii="Carlito" w:hAnsi="Carlito" w:cs="Carlito"/>
          <w:sz w:val="24"/>
        </w:rPr>
        <w:t>Caso o índice estabelecido para reajustamento venha a ser extinto ou de qualquer forma não possa mais ser utilizado, será adotado, em substituição, o que vier a ser determinado pela legislação então em vigor.</w:t>
      </w:r>
    </w:p>
    <w:p w:rsidR="00BB7BCE" w:rsidRPr="00D412FC" w:rsidRDefault="00BB7BCE" w:rsidP="005C7FE7">
      <w:pPr>
        <w:pStyle w:val="PargrafodaLista"/>
        <w:numPr>
          <w:ilvl w:val="1"/>
          <w:numId w:val="3"/>
        </w:numPr>
        <w:spacing w:before="120" w:after="120" w:line="276" w:lineRule="auto"/>
        <w:jc w:val="both"/>
        <w:rPr>
          <w:rFonts w:ascii="Carlito" w:hAnsi="Carlito" w:cs="Carlito"/>
          <w:sz w:val="24"/>
        </w:rPr>
      </w:pPr>
      <w:r w:rsidRPr="00D412FC">
        <w:rPr>
          <w:rFonts w:ascii="Carlito" w:hAnsi="Carlito" w:cs="Carlito"/>
          <w:sz w:val="24"/>
        </w:rPr>
        <w:t xml:space="preserve">Na ausência de previsão legal quanto ao índice substituto, as partes elegerão novo índice oficial, para reajustamento do preço do valor remanescente, por meio de termo aditivo. </w:t>
      </w:r>
    </w:p>
    <w:p w:rsidR="00BB7BCE" w:rsidRPr="00D412FC" w:rsidRDefault="00BB7BCE" w:rsidP="005C7FE7">
      <w:pPr>
        <w:pStyle w:val="PargrafodaLista"/>
        <w:numPr>
          <w:ilvl w:val="1"/>
          <w:numId w:val="3"/>
        </w:numPr>
        <w:spacing w:before="120" w:after="120" w:line="276" w:lineRule="auto"/>
        <w:jc w:val="both"/>
        <w:rPr>
          <w:rFonts w:ascii="Carlito" w:hAnsi="Carlito" w:cs="Carlito"/>
          <w:sz w:val="24"/>
        </w:rPr>
      </w:pPr>
      <w:r w:rsidRPr="00D412FC">
        <w:rPr>
          <w:rFonts w:ascii="Carlito" w:hAnsi="Carlito" w:cs="Carlito"/>
          <w:sz w:val="24"/>
        </w:rPr>
        <w:t xml:space="preserve">O reajuste será realizado por </w:t>
      </w:r>
      <w:proofErr w:type="spellStart"/>
      <w:r w:rsidRPr="00D412FC">
        <w:rPr>
          <w:rFonts w:ascii="Carlito" w:hAnsi="Carlito" w:cs="Carlito"/>
          <w:sz w:val="24"/>
        </w:rPr>
        <w:t>apostilamento</w:t>
      </w:r>
      <w:proofErr w:type="spellEnd"/>
      <w:r w:rsidRPr="00D412FC">
        <w:rPr>
          <w:rFonts w:ascii="Carlito" w:hAnsi="Carlito" w:cs="Carlito"/>
          <w:sz w:val="24"/>
        </w:rPr>
        <w:t>.</w:t>
      </w:r>
    </w:p>
    <w:p w:rsidR="00DC7C87" w:rsidRPr="00D412FC" w:rsidRDefault="00DC7C87" w:rsidP="005C7FE7">
      <w:pPr>
        <w:pStyle w:val="Nivel1"/>
        <w:numPr>
          <w:ilvl w:val="0"/>
          <w:numId w:val="3"/>
        </w:numPr>
        <w:rPr>
          <w:rFonts w:ascii="Carlito" w:hAnsi="Carlito" w:cs="Carlito"/>
          <w:color w:val="auto"/>
          <w:sz w:val="24"/>
          <w:szCs w:val="24"/>
        </w:rPr>
      </w:pPr>
      <w:r w:rsidRPr="00D412FC">
        <w:rPr>
          <w:rFonts w:ascii="Carlito" w:hAnsi="Carlito" w:cs="Carlito"/>
          <w:color w:val="auto"/>
          <w:sz w:val="24"/>
          <w:szCs w:val="24"/>
        </w:rPr>
        <w:t>GARANTIA DA EXECUÇÃO</w:t>
      </w:r>
    </w:p>
    <w:p w:rsidR="00BB7BCE" w:rsidRPr="00D412FC" w:rsidRDefault="00BB7BCE" w:rsidP="005C7FE7">
      <w:pPr>
        <w:pStyle w:val="PargrafodaLista"/>
        <w:numPr>
          <w:ilvl w:val="0"/>
          <w:numId w:val="6"/>
        </w:numPr>
        <w:spacing w:before="120" w:after="120" w:line="276" w:lineRule="auto"/>
        <w:contextualSpacing w:val="0"/>
        <w:jc w:val="both"/>
        <w:rPr>
          <w:rFonts w:ascii="Carlito" w:hAnsi="Carlito" w:cs="Carlito"/>
          <w:i/>
          <w:vanish/>
          <w:color w:val="FF0000"/>
          <w:sz w:val="24"/>
        </w:rPr>
      </w:pPr>
    </w:p>
    <w:p w:rsidR="00BB7BCE" w:rsidRPr="00D412FC" w:rsidRDefault="00BB7BCE" w:rsidP="005C7FE7">
      <w:pPr>
        <w:pStyle w:val="PargrafodaLista"/>
        <w:numPr>
          <w:ilvl w:val="0"/>
          <w:numId w:val="6"/>
        </w:numPr>
        <w:spacing w:before="120" w:after="120" w:line="276" w:lineRule="auto"/>
        <w:contextualSpacing w:val="0"/>
        <w:jc w:val="both"/>
        <w:rPr>
          <w:rFonts w:ascii="Carlito" w:hAnsi="Carlito" w:cs="Carlito"/>
          <w:i/>
          <w:vanish/>
          <w:color w:val="FF0000"/>
          <w:sz w:val="24"/>
        </w:rPr>
      </w:pPr>
    </w:p>
    <w:p w:rsidR="007508E1" w:rsidRDefault="00DC7C87" w:rsidP="005C7FE7">
      <w:pPr>
        <w:pStyle w:val="PargrafodaLista"/>
        <w:numPr>
          <w:ilvl w:val="1"/>
          <w:numId w:val="3"/>
        </w:numPr>
        <w:spacing w:before="120" w:after="120" w:line="276" w:lineRule="auto"/>
        <w:jc w:val="both"/>
        <w:rPr>
          <w:rFonts w:ascii="Carlito" w:hAnsi="Carlito" w:cs="Carlito"/>
          <w:sz w:val="24"/>
        </w:rPr>
      </w:pPr>
      <w:r w:rsidRPr="007508E1">
        <w:rPr>
          <w:rFonts w:ascii="Carlito" w:hAnsi="Carlito" w:cs="Carlito"/>
          <w:sz w:val="24"/>
        </w:rPr>
        <w:t xml:space="preserve">O adjudicatário prestará garantia de execução do contrato, nos moldes do art. 56 da Lei nº 8.666, de 1993, com validade durante a execução do contrato e </w:t>
      </w:r>
      <w:r w:rsidRPr="007508E1">
        <w:rPr>
          <w:rFonts w:ascii="Carlito" w:hAnsi="Carlito" w:cs="Carlito"/>
          <w:b/>
          <w:i/>
          <w:sz w:val="24"/>
        </w:rPr>
        <w:t>por 90 (noventa) dias</w:t>
      </w:r>
      <w:r w:rsidRPr="007508E1">
        <w:rPr>
          <w:rFonts w:ascii="Carlito" w:hAnsi="Carlito" w:cs="Carlito"/>
          <w:sz w:val="24"/>
        </w:rPr>
        <w:t xml:space="preserve"> após o término da vigência contratual, em valor correspondente a </w:t>
      </w:r>
      <w:r w:rsidRPr="007508E1">
        <w:rPr>
          <w:rFonts w:ascii="Carlito" w:hAnsi="Carlito" w:cs="Carlito"/>
          <w:b/>
          <w:i/>
          <w:sz w:val="24"/>
        </w:rPr>
        <w:t>5% (cinco por cento)</w:t>
      </w:r>
      <w:r w:rsidRPr="007508E1">
        <w:rPr>
          <w:rFonts w:ascii="Carlito" w:hAnsi="Carlito" w:cs="Carlito"/>
          <w:sz w:val="24"/>
        </w:rPr>
        <w:t xml:space="preserve"> do valor total do contrato.</w:t>
      </w:r>
    </w:p>
    <w:p w:rsidR="00DC7C87" w:rsidRPr="007508E1" w:rsidRDefault="00DC7C87" w:rsidP="005C7FE7">
      <w:pPr>
        <w:pStyle w:val="PargrafodaLista"/>
        <w:numPr>
          <w:ilvl w:val="1"/>
          <w:numId w:val="3"/>
        </w:numPr>
        <w:spacing w:before="120" w:after="120" w:line="276" w:lineRule="auto"/>
        <w:jc w:val="both"/>
        <w:rPr>
          <w:rFonts w:ascii="Carlito" w:hAnsi="Carlito" w:cs="Carlito"/>
          <w:sz w:val="24"/>
        </w:rPr>
      </w:pPr>
      <w:r w:rsidRPr="007508E1">
        <w:rPr>
          <w:rFonts w:ascii="Carlito" w:hAnsi="Carlito" w:cs="Carlito"/>
          <w:sz w:val="24"/>
        </w:rPr>
        <w:t xml:space="preserve">No prazo máximo de </w:t>
      </w:r>
      <w:r w:rsidRPr="007508E1">
        <w:rPr>
          <w:rFonts w:ascii="Carlito" w:hAnsi="Carlito" w:cs="Carlito"/>
          <w:b/>
          <w:i/>
          <w:sz w:val="24"/>
        </w:rPr>
        <w:t>10 (dez) dias úteis</w:t>
      </w:r>
      <w:r w:rsidRPr="007508E1">
        <w:rPr>
          <w:rFonts w:ascii="Carlito" w:hAnsi="Carlito" w:cs="Carlito"/>
          <w:sz w:val="24"/>
        </w:rPr>
        <w:t>, prorrogáveis por igual período, a critério do contratante, contados da assinatura do contrato, a contratada deverá apresentar comprovante</w:t>
      </w:r>
      <w:r w:rsidRPr="007508E1">
        <w:rPr>
          <w:rFonts w:ascii="Carlito" w:eastAsia="Calibri" w:hAnsi="Carlito" w:cs="Carlito"/>
          <w:sz w:val="24"/>
          <w:lang w:eastAsia="en-US"/>
        </w:rPr>
        <w:t xml:space="preserve"> de prestação de garantia, podendo optar por caução em dinheiro ou títulos da dívida pública, seguro-garantia ou fiança bancária. </w:t>
      </w:r>
    </w:p>
    <w:p w:rsidR="00DC7C87" w:rsidRPr="007508E1" w:rsidRDefault="00DC7C87" w:rsidP="005C7FE7">
      <w:pPr>
        <w:numPr>
          <w:ilvl w:val="2"/>
          <w:numId w:val="6"/>
        </w:numPr>
        <w:tabs>
          <w:tab w:val="left" w:pos="1440"/>
        </w:tabs>
        <w:autoSpaceDE w:val="0"/>
        <w:snapToGrid w:val="0"/>
        <w:spacing w:before="120" w:after="120" w:line="276" w:lineRule="auto"/>
        <w:ind w:left="1134" w:firstLine="0"/>
        <w:jc w:val="both"/>
        <w:rPr>
          <w:rFonts w:ascii="Carlito" w:hAnsi="Carlito" w:cs="Carlito"/>
          <w:bCs/>
          <w:iCs/>
          <w:sz w:val="24"/>
        </w:rPr>
      </w:pPr>
      <w:r w:rsidRPr="007508E1">
        <w:rPr>
          <w:rFonts w:ascii="Carlito" w:hAnsi="Carlito" w:cs="Carlito"/>
          <w:bCs/>
          <w:iCs/>
          <w:sz w:val="24"/>
        </w:rPr>
        <w:t xml:space="preserve">A inobservância do prazo fixado para apresentação da garantia acarretará a aplicação de multa de </w:t>
      </w:r>
      <w:r w:rsidRPr="007508E1">
        <w:rPr>
          <w:rFonts w:ascii="Carlito" w:hAnsi="Carlito" w:cs="Carlito"/>
          <w:b/>
          <w:bCs/>
          <w:i/>
          <w:iCs/>
          <w:sz w:val="24"/>
        </w:rPr>
        <w:t>0,07% (sete centésimos por cento)</w:t>
      </w:r>
      <w:r w:rsidRPr="007508E1">
        <w:rPr>
          <w:rFonts w:ascii="Carlito" w:hAnsi="Carlito" w:cs="Carlito"/>
          <w:bCs/>
          <w:iCs/>
          <w:sz w:val="24"/>
        </w:rPr>
        <w:t xml:space="preserve"> do valor total do contrato por dia de atraso, até o máximo de </w:t>
      </w:r>
      <w:r w:rsidRPr="007508E1">
        <w:rPr>
          <w:rFonts w:ascii="Carlito" w:hAnsi="Carlito" w:cs="Carlito"/>
          <w:b/>
          <w:bCs/>
          <w:i/>
          <w:iCs/>
          <w:sz w:val="24"/>
        </w:rPr>
        <w:t>2% (dois por cento).</w:t>
      </w:r>
      <w:r w:rsidRPr="007508E1">
        <w:rPr>
          <w:rFonts w:ascii="Carlito" w:hAnsi="Carlito" w:cs="Carlito"/>
          <w:bCs/>
          <w:iCs/>
          <w:sz w:val="24"/>
        </w:rPr>
        <w:t xml:space="preserve"> </w:t>
      </w:r>
    </w:p>
    <w:p w:rsidR="00DC7C87" w:rsidRPr="007508E1" w:rsidRDefault="00DC7C87" w:rsidP="005C7FE7">
      <w:pPr>
        <w:numPr>
          <w:ilvl w:val="2"/>
          <w:numId w:val="6"/>
        </w:numPr>
        <w:tabs>
          <w:tab w:val="left" w:pos="1440"/>
        </w:tabs>
        <w:autoSpaceDE w:val="0"/>
        <w:snapToGrid w:val="0"/>
        <w:spacing w:before="120" w:after="120" w:line="276" w:lineRule="auto"/>
        <w:ind w:left="1134" w:firstLine="0"/>
        <w:jc w:val="both"/>
        <w:rPr>
          <w:rFonts w:ascii="Carlito" w:hAnsi="Carlito" w:cs="Carlito"/>
          <w:bCs/>
          <w:iCs/>
          <w:sz w:val="24"/>
        </w:rPr>
      </w:pPr>
      <w:r w:rsidRPr="007508E1">
        <w:rPr>
          <w:rFonts w:ascii="Carlito" w:hAnsi="Carlito" w:cs="Carlito"/>
          <w:bCs/>
          <w:iCs/>
          <w:sz w:val="24"/>
        </w:rPr>
        <w:t>O atraso superior a</w:t>
      </w:r>
      <w:r w:rsidRPr="007508E1">
        <w:rPr>
          <w:rFonts w:ascii="Carlito" w:hAnsi="Carlito" w:cs="Carlito"/>
          <w:b/>
          <w:bCs/>
          <w:i/>
          <w:iCs/>
          <w:sz w:val="24"/>
        </w:rPr>
        <w:t xml:space="preserve"> 25 (vinte e cinco) dias</w:t>
      </w:r>
      <w:r w:rsidRPr="007508E1">
        <w:rPr>
          <w:rFonts w:ascii="Carlito" w:hAnsi="Carlito" w:cs="Carlito"/>
          <w:bCs/>
          <w:iCs/>
          <w:sz w:val="24"/>
        </w:rPr>
        <w:t xml:space="preserve"> autoriza a Administração a promover a rescisão do contrato por descumprimento ou cumprimento irregular de suas cláusulas, conforme dispõem os incisos I e II do art. 78 da Lei n. 8.666 de 1993. </w:t>
      </w:r>
    </w:p>
    <w:p w:rsidR="00DC7C87" w:rsidRPr="007508E1" w:rsidRDefault="00DC7C87" w:rsidP="005C7FE7">
      <w:pPr>
        <w:numPr>
          <w:ilvl w:val="1"/>
          <w:numId w:val="6"/>
        </w:numPr>
        <w:spacing w:before="120" w:after="120" w:line="276" w:lineRule="auto"/>
        <w:ind w:left="425" w:firstLine="0"/>
        <w:jc w:val="both"/>
        <w:rPr>
          <w:rFonts w:ascii="Carlito" w:hAnsi="Carlito" w:cs="Carlito"/>
          <w:sz w:val="24"/>
        </w:rPr>
      </w:pPr>
      <w:r w:rsidRPr="007508E1">
        <w:rPr>
          <w:rFonts w:ascii="Carlito" w:hAnsi="Carlito" w:cs="Carlito"/>
          <w:sz w:val="24"/>
        </w:rPr>
        <w:t xml:space="preserve">A validade da garantia, qualquer que seja a modalidade escolhida, deverá abranger um período de </w:t>
      </w:r>
      <w:r w:rsidRPr="007508E1">
        <w:rPr>
          <w:rFonts w:ascii="Carlito" w:hAnsi="Carlito" w:cs="Carlito"/>
          <w:b/>
          <w:i/>
          <w:sz w:val="24"/>
        </w:rPr>
        <w:t>90 dias</w:t>
      </w:r>
      <w:r w:rsidRPr="007508E1">
        <w:rPr>
          <w:rFonts w:ascii="Carlito" w:hAnsi="Carlito" w:cs="Carlito"/>
          <w:sz w:val="24"/>
        </w:rPr>
        <w:t xml:space="preserve"> após o término da vigência contratual, conforme item 3.1 do Anexo VII-F da IN SEGES/</w:t>
      </w:r>
      <w:r w:rsidR="000B1A17" w:rsidRPr="007508E1">
        <w:rPr>
          <w:rFonts w:ascii="Carlito" w:hAnsi="Carlito" w:cs="Carlito"/>
          <w:sz w:val="24"/>
        </w:rPr>
        <w:t>MP</w:t>
      </w:r>
      <w:r w:rsidRPr="007508E1">
        <w:rPr>
          <w:rFonts w:ascii="Carlito" w:hAnsi="Carlito" w:cs="Carlito"/>
          <w:sz w:val="24"/>
        </w:rPr>
        <w:t xml:space="preserve"> nº 5/2017.</w:t>
      </w:r>
    </w:p>
    <w:p w:rsidR="00DC7C87" w:rsidRPr="007508E1" w:rsidRDefault="00DC7C87" w:rsidP="005C7FE7">
      <w:pPr>
        <w:numPr>
          <w:ilvl w:val="1"/>
          <w:numId w:val="6"/>
        </w:numPr>
        <w:spacing w:before="120" w:after="120" w:line="276" w:lineRule="auto"/>
        <w:ind w:left="425" w:firstLine="0"/>
        <w:jc w:val="both"/>
        <w:rPr>
          <w:rFonts w:ascii="Carlito" w:hAnsi="Carlito" w:cs="Carlito"/>
          <w:bCs/>
          <w:iCs/>
          <w:sz w:val="24"/>
        </w:rPr>
      </w:pPr>
      <w:r w:rsidRPr="007508E1">
        <w:rPr>
          <w:rFonts w:ascii="Carlito" w:hAnsi="Carlito" w:cs="Carlito"/>
          <w:bCs/>
          <w:iCs/>
          <w:sz w:val="24"/>
        </w:rPr>
        <w:lastRenderedPageBreak/>
        <w:t xml:space="preserve">A garantia </w:t>
      </w:r>
      <w:proofErr w:type="gramStart"/>
      <w:r w:rsidRPr="007508E1">
        <w:rPr>
          <w:rFonts w:ascii="Carlito" w:hAnsi="Carlito" w:cs="Carlito"/>
          <w:bCs/>
          <w:iCs/>
          <w:sz w:val="24"/>
        </w:rPr>
        <w:t>assegurará,</w:t>
      </w:r>
      <w:proofErr w:type="gramEnd"/>
      <w:r w:rsidRPr="007508E1">
        <w:rPr>
          <w:rFonts w:ascii="Carlito" w:hAnsi="Carlito" w:cs="Carlito"/>
          <w:bCs/>
          <w:iCs/>
          <w:sz w:val="24"/>
        </w:rPr>
        <w:t xml:space="preserve"> qualquer que seja a modalidade escolhida, o pagamento de: </w:t>
      </w:r>
    </w:p>
    <w:p w:rsidR="00DC7C87" w:rsidRPr="007508E1" w:rsidRDefault="00DC7C87" w:rsidP="005C7FE7">
      <w:pPr>
        <w:numPr>
          <w:ilvl w:val="2"/>
          <w:numId w:val="6"/>
        </w:numPr>
        <w:tabs>
          <w:tab w:val="left" w:pos="1440"/>
        </w:tabs>
        <w:autoSpaceDE w:val="0"/>
        <w:snapToGrid w:val="0"/>
        <w:spacing w:before="120" w:after="120" w:line="276" w:lineRule="auto"/>
        <w:ind w:left="1134" w:firstLine="0"/>
        <w:jc w:val="both"/>
        <w:rPr>
          <w:rFonts w:ascii="Carlito" w:hAnsi="Carlito" w:cs="Carlito"/>
          <w:bCs/>
          <w:iCs/>
          <w:sz w:val="24"/>
        </w:rPr>
      </w:pPr>
      <w:proofErr w:type="gramStart"/>
      <w:r w:rsidRPr="007508E1">
        <w:rPr>
          <w:rFonts w:ascii="Carlito" w:hAnsi="Carlito" w:cs="Carlito"/>
          <w:bCs/>
          <w:iCs/>
          <w:sz w:val="24"/>
        </w:rPr>
        <w:t>prejuízos</w:t>
      </w:r>
      <w:proofErr w:type="gramEnd"/>
      <w:r w:rsidRPr="007508E1">
        <w:rPr>
          <w:rFonts w:ascii="Carlito" w:hAnsi="Carlito" w:cs="Carlito"/>
          <w:bCs/>
          <w:iCs/>
          <w:sz w:val="24"/>
        </w:rPr>
        <w:t xml:space="preserve"> advindos do não cumprimento do objeto do contrato e do não adimplemento das demais obrigações nele previstas; </w:t>
      </w:r>
    </w:p>
    <w:p w:rsidR="00DC7C87" w:rsidRPr="007508E1" w:rsidRDefault="00DC7C87" w:rsidP="005C7FE7">
      <w:pPr>
        <w:numPr>
          <w:ilvl w:val="2"/>
          <w:numId w:val="6"/>
        </w:numPr>
        <w:tabs>
          <w:tab w:val="left" w:pos="1440"/>
        </w:tabs>
        <w:autoSpaceDE w:val="0"/>
        <w:snapToGrid w:val="0"/>
        <w:spacing w:before="120" w:after="120" w:line="276" w:lineRule="auto"/>
        <w:ind w:left="1134" w:firstLine="0"/>
        <w:jc w:val="both"/>
        <w:rPr>
          <w:rFonts w:ascii="Carlito" w:hAnsi="Carlito" w:cs="Carlito"/>
          <w:bCs/>
          <w:iCs/>
          <w:sz w:val="24"/>
        </w:rPr>
      </w:pPr>
      <w:proofErr w:type="gramStart"/>
      <w:r w:rsidRPr="007508E1">
        <w:rPr>
          <w:rFonts w:ascii="Carlito" w:hAnsi="Carlito" w:cs="Carlito"/>
          <w:bCs/>
          <w:iCs/>
          <w:sz w:val="24"/>
        </w:rPr>
        <w:t>prejuízos</w:t>
      </w:r>
      <w:proofErr w:type="gramEnd"/>
      <w:r w:rsidRPr="007508E1">
        <w:rPr>
          <w:rFonts w:ascii="Carlito" w:hAnsi="Carlito" w:cs="Carlito"/>
          <w:bCs/>
          <w:iCs/>
          <w:sz w:val="24"/>
        </w:rPr>
        <w:t xml:space="preserve"> diretos causados à Administração decorrentes de culpa ou dolo durante a execução do contrato;</w:t>
      </w:r>
    </w:p>
    <w:p w:rsidR="00DC7C87" w:rsidRPr="007508E1" w:rsidRDefault="00DC7C87" w:rsidP="005C7FE7">
      <w:pPr>
        <w:numPr>
          <w:ilvl w:val="2"/>
          <w:numId w:val="6"/>
        </w:numPr>
        <w:tabs>
          <w:tab w:val="left" w:pos="1440"/>
        </w:tabs>
        <w:autoSpaceDE w:val="0"/>
        <w:snapToGrid w:val="0"/>
        <w:spacing w:before="120" w:after="120" w:line="276" w:lineRule="auto"/>
        <w:ind w:left="1134" w:firstLine="0"/>
        <w:jc w:val="both"/>
        <w:rPr>
          <w:rFonts w:ascii="Carlito" w:hAnsi="Carlito" w:cs="Carlito"/>
          <w:bCs/>
          <w:iCs/>
          <w:sz w:val="24"/>
        </w:rPr>
      </w:pPr>
      <w:proofErr w:type="gramStart"/>
      <w:r w:rsidRPr="007508E1">
        <w:rPr>
          <w:rFonts w:ascii="Carlito" w:hAnsi="Carlito" w:cs="Carlito"/>
          <w:bCs/>
          <w:iCs/>
          <w:sz w:val="24"/>
        </w:rPr>
        <w:t>multas</w:t>
      </w:r>
      <w:proofErr w:type="gramEnd"/>
      <w:r w:rsidRPr="007508E1">
        <w:rPr>
          <w:rFonts w:ascii="Carlito" w:hAnsi="Carlito" w:cs="Carlito"/>
          <w:bCs/>
          <w:iCs/>
          <w:sz w:val="24"/>
        </w:rPr>
        <w:t xml:space="preserve"> moratórias e punitivas aplicadas pela Administração à contratada; e  </w:t>
      </w:r>
    </w:p>
    <w:p w:rsidR="00DC7C87" w:rsidRPr="007508E1" w:rsidRDefault="00DC7C87" w:rsidP="005C7FE7">
      <w:pPr>
        <w:numPr>
          <w:ilvl w:val="2"/>
          <w:numId w:val="6"/>
        </w:numPr>
        <w:tabs>
          <w:tab w:val="left" w:pos="1440"/>
        </w:tabs>
        <w:autoSpaceDE w:val="0"/>
        <w:snapToGrid w:val="0"/>
        <w:spacing w:before="120" w:after="120" w:line="276" w:lineRule="auto"/>
        <w:ind w:left="1134" w:firstLine="0"/>
        <w:jc w:val="both"/>
        <w:rPr>
          <w:rFonts w:ascii="Carlito" w:hAnsi="Carlito" w:cs="Carlito"/>
          <w:bCs/>
          <w:iCs/>
          <w:sz w:val="24"/>
        </w:rPr>
      </w:pPr>
      <w:proofErr w:type="gramStart"/>
      <w:r w:rsidRPr="007508E1">
        <w:rPr>
          <w:rFonts w:ascii="Carlito" w:hAnsi="Carlito" w:cs="Carlito"/>
          <w:bCs/>
          <w:iCs/>
          <w:sz w:val="24"/>
        </w:rPr>
        <w:t>obrigações</w:t>
      </w:r>
      <w:proofErr w:type="gramEnd"/>
      <w:r w:rsidRPr="007508E1">
        <w:rPr>
          <w:rFonts w:ascii="Carlito" w:hAnsi="Carlito" w:cs="Carlito"/>
          <w:bCs/>
          <w:iCs/>
          <w:sz w:val="24"/>
        </w:rPr>
        <w:t xml:space="preserve"> trabalhistas e previdenciárias de qualquer natureza e para com o FGTS, não adimplidas pela contratada, quando couber.</w:t>
      </w:r>
    </w:p>
    <w:p w:rsidR="00DC7C87" w:rsidRPr="007508E1" w:rsidRDefault="00DC7C87" w:rsidP="005C7FE7">
      <w:pPr>
        <w:numPr>
          <w:ilvl w:val="1"/>
          <w:numId w:val="6"/>
        </w:numPr>
        <w:spacing w:before="120" w:after="120" w:line="276" w:lineRule="auto"/>
        <w:ind w:left="425" w:firstLine="0"/>
        <w:jc w:val="both"/>
        <w:rPr>
          <w:rFonts w:ascii="Carlito" w:hAnsi="Carlito" w:cs="Carlito"/>
          <w:sz w:val="24"/>
        </w:rPr>
      </w:pPr>
      <w:r w:rsidRPr="007508E1">
        <w:rPr>
          <w:rFonts w:ascii="Carlito" w:hAnsi="Carlito" w:cs="Carlito"/>
          <w:sz w:val="24"/>
        </w:rPr>
        <w:t>A modalidade seguro-garantia somente será aceita se contemplar todos os eventos indicados no item anterior, observada a legislação que rege a matéria.</w:t>
      </w:r>
    </w:p>
    <w:p w:rsidR="00DC7C87" w:rsidRPr="007508E1" w:rsidRDefault="00DC7C87" w:rsidP="005C7FE7">
      <w:pPr>
        <w:numPr>
          <w:ilvl w:val="1"/>
          <w:numId w:val="6"/>
        </w:numPr>
        <w:spacing w:before="120" w:after="120" w:line="276" w:lineRule="auto"/>
        <w:ind w:left="425" w:firstLine="0"/>
        <w:jc w:val="both"/>
        <w:rPr>
          <w:rFonts w:ascii="Carlito" w:hAnsi="Carlito" w:cs="Carlito"/>
          <w:sz w:val="24"/>
        </w:rPr>
      </w:pPr>
      <w:r w:rsidRPr="007508E1">
        <w:rPr>
          <w:rFonts w:ascii="Carlito" w:hAnsi="Carlito" w:cs="Carlito"/>
          <w:sz w:val="24"/>
        </w:rPr>
        <w:t>A garantia em dinheiro deverá ser efetuada em favor da Contratante, em conta específica na Caixa Econômica Federal, com correção monetária.</w:t>
      </w:r>
    </w:p>
    <w:p w:rsidR="00DC7C87" w:rsidRPr="007508E1" w:rsidRDefault="00DC7C87" w:rsidP="005C7FE7">
      <w:pPr>
        <w:numPr>
          <w:ilvl w:val="1"/>
          <w:numId w:val="6"/>
        </w:numPr>
        <w:spacing w:before="120" w:after="120" w:line="276" w:lineRule="auto"/>
        <w:ind w:left="425" w:firstLine="0"/>
        <w:jc w:val="both"/>
        <w:rPr>
          <w:rFonts w:ascii="Carlito" w:hAnsi="Carlito" w:cs="Carlito"/>
          <w:bCs/>
          <w:iCs/>
          <w:sz w:val="24"/>
        </w:rPr>
      </w:pPr>
      <w:r w:rsidRPr="007508E1">
        <w:rPr>
          <w:rFonts w:ascii="Carlito" w:hAnsi="Carlito" w:cs="Carlito"/>
          <w:bCs/>
          <w:iCs/>
          <w:sz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DC7C87" w:rsidRPr="007508E1" w:rsidRDefault="00DC7C87" w:rsidP="005C7FE7">
      <w:pPr>
        <w:numPr>
          <w:ilvl w:val="1"/>
          <w:numId w:val="6"/>
        </w:numPr>
        <w:spacing w:before="120" w:after="120" w:line="276" w:lineRule="auto"/>
        <w:ind w:left="425" w:firstLine="0"/>
        <w:jc w:val="both"/>
        <w:rPr>
          <w:rFonts w:ascii="Carlito" w:hAnsi="Carlito" w:cs="Carlito"/>
          <w:bCs/>
          <w:iCs/>
          <w:sz w:val="24"/>
        </w:rPr>
      </w:pPr>
      <w:r w:rsidRPr="007508E1">
        <w:rPr>
          <w:rFonts w:ascii="Carlito" w:hAnsi="Carlito" w:cs="Carlito"/>
          <w:bCs/>
          <w:iCs/>
          <w:sz w:val="24"/>
        </w:rPr>
        <w:t>No caso de garantia na modalidade de fiança bancária, deverá constar expressa renúncia do fiador aos benefícios do artigo 827 do Código Civil.</w:t>
      </w:r>
    </w:p>
    <w:p w:rsidR="00DC7C87" w:rsidRPr="007508E1" w:rsidRDefault="00DC7C87" w:rsidP="005C7FE7">
      <w:pPr>
        <w:numPr>
          <w:ilvl w:val="1"/>
          <w:numId w:val="6"/>
        </w:numPr>
        <w:spacing w:before="120" w:after="120" w:line="276" w:lineRule="auto"/>
        <w:ind w:left="425" w:firstLine="0"/>
        <w:jc w:val="both"/>
        <w:rPr>
          <w:rFonts w:ascii="Carlito" w:hAnsi="Carlito" w:cs="Carlito"/>
          <w:bCs/>
          <w:iCs/>
          <w:sz w:val="24"/>
        </w:rPr>
      </w:pPr>
      <w:r w:rsidRPr="007508E1">
        <w:rPr>
          <w:rFonts w:ascii="Carlito" w:hAnsi="Carlito" w:cs="Carlito"/>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DC7C87" w:rsidRPr="007508E1" w:rsidRDefault="00DC7C87" w:rsidP="005C7FE7">
      <w:pPr>
        <w:numPr>
          <w:ilvl w:val="1"/>
          <w:numId w:val="6"/>
        </w:numPr>
        <w:spacing w:before="120" w:after="120" w:line="276" w:lineRule="auto"/>
        <w:ind w:left="425" w:firstLine="0"/>
        <w:jc w:val="both"/>
        <w:rPr>
          <w:rFonts w:ascii="Carlito" w:hAnsi="Carlito" w:cs="Carlito"/>
          <w:bCs/>
          <w:iCs/>
          <w:sz w:val="24"/>
        </w:rPr>
      </w:pPr>
      <w:r w:rsidRPr="007508E1">
        <w:rPr>
          <w:rFonts w:ascii="Carlito" w:hAnsi="Carlito" w:cs="Carlito"/>
          <w:bCs/>
          <w:iCs/>
          <w:sz w:val="24"/>
        </w:rPr>
        <w:t>Se o valor da garantia for utilizado total ou parcialmente em pagamento de qualquer obrigação, a Contratada obriga-se a fazer a respectiva reposição no prazo máximo de</w:t>
      </w:r>
      <w:r w:rsidR="007508E1" w:rsidRPr="007508E1">
        <w:rPr>
          <w:rFonts w:ascii="Carlito" w:hAnsi="Carlito" w:cs="Carlito"/>
          <w:bCs/>
          <w:iCs/>
          <w:sz w:val="24"/>
        </w:rPr>
        <w:t xml:space="preserve"> 10</w:t>
      </w:r>
      <w:r w:rsidRPr="007508E1">
        <w:rPr>
          <w:rFonts w:ascii="Carlito" w:hAnsi="Carlito" w:cs="Carlito"/>
          <w:bCs/>
          <w:iCs/>
          <w:sz w:val="24"/>
        </w:rPr>
        <w:t xml:space="preserve"> (</w:t>
      </w:r>
      <w:r w:rsidR="007508E1" w:rsidRPr="007508E1">
        <w:rPr>
          <w:rFonts w:ascii="Carlito" w:hAnsi="Carlito" w:cs="Carlito"/>
          <w:bCs/>
          <w:iCs/>
          <w:sz w:val="24"/>
        </w:rPr>
        <w:t>dez</w:t>
      </w:r>
      <w:r w:rsidRPr="007508E1">
        <w:rPr>
          <w:rFonts w:ascii="Carlito" w:hAnsi="Carlito" w:cs="Carlito"/>
          <w:bCs/>
          <w:iCs/>
          <w:sz w:val="24"/>
        </w:rPr>
        <w:t>) dias úteis, contados da data em que for notificada.</w:t>
      </w:r>
    </w:p>
    <w:p w:rsidR="00DC7C87" w:rsidRPr="007508E1" w:rsidRDefault="00DC7C87" w:rsidP="005C7FE7">
      <w:pPr>
        <w:numPr>
          <w:ilvl w:val="1"/>
          <w:numId w:val="6"/>
        </w:numPr>
        <w:spacing w:before="120" w:after="120" w:line="276" w:lineRule="auto"/>
        <w:ind w:left="425" w:firstLine="0"/>
        <w:jc w:val="both"/>
        <w:rPr>
          <w:rFonts w:ascii="Carlito" w:hAnsi="Carlito" w:cs="Carlito"/>
          <w:bCs/>
          <w:iCs/>
          <w:sz w:val="24"/>
        </w:rPr>
      </w:pPr>
      <w:r w:rsidRPr="007508E1">
        <w:rPr>
          <w:rFonts w:ascii="Carlito" w:hAnsi="Carlito" w:cs="Carlito"/>
          <w:bCs/>
          <w:iCs/>
          <w:sz w:val="24"/>
        </w:rPr>
        <w:t>A Contratante executará a garantia na forma prevista na legislação que rege a matéria.</w:t>
      </w:r>
    </w:p>
    <w:p w:rsidR="00DC7C87" w:rsidRPr="007508E1" w:rsidRDefault="00DC7C87" w:rsidP="005C7FE7">
      <w:pPr>
        <w:numPr>
          <w:ilvl w:val="1"/>
          <w:numId w:val="6"/>
        </w:numPr>
        <w:spacing w:before="120" w:after="120" w:line="276" w:lineRule="auto"/>
        <w:ind w:left="425" w:firstLine="0"/>
        <w:jc w:val="both"/>
        <w:rPr>
          <w:rFonts w:ascii="Carlito" w:hAnsi="Carlito" w:cs="Carlito"/>
          <w:bCs/>
          <w:iCs/>
          <w:sz w:val="24"/>
        </w:rPr>
      </w:pPr>
      <w:r w:rsidRPr="007508E1">
        <w:rPr>
          <w:rFonts w:ascii="Carlito" w:hAnsi="Carlito" w:cs="Carlito"/>
          <w:bCs/>
          <w:iCs/>
          <w:sz w:val="24"/>
        </w:rPr>
        <w:t>Será considerada extinta a garantia:</w:t>
      </w:r>
    </w:p>
    <w:p w:rsidR="00DC7C87" w:rsidRPr="007508E1" w:rsidRDefault="00DC7C87" w:rsidP="005C7FE7">
      <w:pPr>
        <w:numPr>
          <w:ilvl w:val="2"/>
          <w:numId w:val="6"/>
        </w:numPr>
        <w:tabs>
          <w:tab w:val="left" w:pos="1440"/>
        </w:tabs>
        <w:autoSpaceDE w:val="0"/>
        <w:snapToGrid w:val="0"/>
        <w:spacing w:before="120" w:after="120" w:line="276" w:lineRule="auto"/>
        <w:ind w:left="1134" w:firstLine="0"/>
        <w:jc w:val="both"/>
        <w:rPr>
          <w:rFonts w:ascii="Carlito" w:hAnsi="Carlito" w:cs="Carlito"/>
          <w:bCs/>
          <w:iCs/>
          <w:sz w:val="24"/>
        </w:rPr>
      </w:pPr>
      <w:r w:rsidRPr="007508E1">
        <w:rPr>
          <w:rFonts w:ascii="Carlito" w:hAnsi="Carlito" w:cs="Carlito"/>
          <w:bCs/>
          <w:iCs/>
          <w:sz w:val="24"/>
        </w:rPr>
        <w:t xml:space="preserve"> </w:t>
      </w:r>
      <w:proofErr w:type="gramStart"/>
      <w:r w:rsidRPr="007508E1">
        <w:rPr>
          <w:rFonts w:ascii="Carlito" w:hAnsi="Carlito" w:cs="Carlito"/>
          <w:bCs/>
          <w:iCs/>
          <w:sz w:val="24"/>
        </w:rPr>
        <w:t>com</w:t>
      </w:r>
      <w:proofErr w:type="gramEnd"/>
      <w:r w:rsidRPr="007508E1">
        <w:rPr>
          <w:rFonts w:ascii="Carlito" w:hAnsi="Carlito" w:cs="Carlito"/>
          <w:bCs/>
          <w:iCs/>
          <w:sz w:val="24"/>
        </w:rPr>
        <w:t xml:space="preserve"> a devolução da apólice, carta fiança ou autorização para o levantamento de importâncias depositadas em dinheiro a título de garantia, </w:t>
      </w:r>
      <w:r w:rsidRPr="007508E1">
        <w:rPr>
          <w:rFonts w:ascii="Carlito" w:hAnsi="Carlito" w:cs="Carlito"/>
          <w:bCs/>
          <w:iCs/>
          <w:sz w:val="24"/>
        </w:rPr>
        <w:lastRenderedPageBreak/>
        <w:t xml:space="preserve">acompanhada de declaração da Contratante, mediante termo circunstanciado, de que a Contratada cumpriu todas as cláusulas do contrato; </w:t>
      </w:r>
    </w:p>
    <w:p w:rsidR="00DC7C87" w:rsidRPr="007508E1" w:rsidRDefault="00DC7C87" w:rsidP="005C7FE7">
      <w:pPr>
        <w:numPr>
          <w:ilvl w:val="2"/>
          <w:numId w:val="6"/>
        </w:numPr>
        <w:tabs>
          <w:tab w:val="left" w:pos="1440"/>
        </w:tabs>
        <w:autoSpaceDE w:val="0"/>
        <w:snapToGrid w:val="0"/>
        <w:spacing w:before="120" w:after="120" w:line="276" w:lineRule="auto"/>
        <w:ind w:left="1134" w:firstLine="0"/>
        <w:jc w:val="both"/>
        <w:rPr>
          <w:rFonts w:ascii="Carlito" w:hAnsi="Carlito" w:cs="Carlito"/>
          <w:bCs/>
          <w:iCs/>
          <w:sz w:val="24"/>
        </w:rPr>
      </w:pPr>
      <w:r w:rsidRPr="007508E1">
        <w:rPr>
          <w:rFonts w:ascii="Carlito" w:hAnsi="Carlito" w:cs="Carlito"/>
          <w:bCs/>
          <w:iCs/>
          <w:sz w:val="24"/>
        </w:rPr>
        <w:t xml:space="preserve"> </w:t>
      </w:r>
      <w:proofErr w:type="gramStart"/>
      <w:r w:rsidRPr="007508E1">
        <w:rPr>
          <w:rFonts w:ascii="Carlito" w:hAnsi="Carlito" w:cs="Carlito"/>
          <w:bCs/>
          <w:iCs/>
          <w:sz w:val="24"/>
        </w:rPr>
        <w:t>no</w:t>
      </w:r>
      <w:proofErr w:type="gramEnd"/>
      <w:r w:rsidRPr="007508E1">
        <w:rPr>
          <w:rFonts w:ascii="Carlito" w:hAnsi="Carlito" w:cs="Carlito"/>
          <w:bCs/>
          <w:iCs/>
          <w:sz w:val="24"/>
        </w:rPr>
        <w:t xml:space="preserve"> prazo de 90 (noventa) dias após o término da vigência do contrato, caso a Administração não comunique a ocorrência de sinistros, quando o prazo será ampliado, nos termos da comunicação, conforme estabelecido na alínea "h2"do item 3.1 do Anexo  VII-F da IN SEGES/</w:t>
      </w:r>
      <w:r w:rsidR="000B1A17" w:rsidRPr="007508E1">
        <w:rPr>
          <w:rFonts w:ascii="Carlito" w:hAnsi="Carlito" w:cs="Carlito"/>
          <w:bCs/>
          <w:iCs/>
          <w:sz w:val="24"/>
        </w:rPr>
        <w:t>MP</w:t>
      </w:r>
      <w:r w:rsidRPr="007508E1">
        <w:rPr>
          <w:rFonts w:ascii="Carlito" w:hAnsi="Carlito" w:cs="Carlito"/>
          <w:bCs/>
          <w:iCs/>
          <w:sz w:val="24"/>
        </w:rPr>
        <w:t xml:space="preserve"> n. 05/2017. </w:t>
      </w:r>
    </w:p>
    <w:p w:rsidR="00DC7C87" w:rsidRPr="007508E1" w:rsidRDefault="00DC7C87" w:rsidP="005C7FE7">
      <w:pPr>
        <w:numPr>
          <w:ilvl w:val="1"/>
          <w:numId w:val="6"/>
        </w:numPr>
        <w:spacing w:before="120" w:after="120" w:line="276" w:lineRule="auto"/>
        <w:ind w:left="425" w:firstLine="0"/>
        <w:jc w:val="both"/>
        <w:rPr>
          <w:rFonts w:ascii="Carlito" w:hAnsi="Carlito" w:cs="Carlito"/>
          <w:sz w:val="24"/>
        </w:rPr>
      </w:pPr>
      <w:r w:rsidRPr="007508E1">
        <w:rPr>
          <w:rFonts w:ascii="Carlito" w:eastAsia="Calibri" w:hAnsi="Carlito" w:cs="Carlito"/>
          <w:sz w:val="24"/>
          <w:lang w:eastAsia="en-US"/>
        </w:rPr>
        <w:t xml:space="preserve">O garantidor não é parte para figurar em processo administrativo instaurado pela </w:t>
      </w:r>
      <w:r w:rsidRPr="007508E1">
        <w:rPr>
          <w:rFonts w:ascii="Carlito" w:hAnsi="Carlito" w:cs="Carlito"/>
          <w:sz w:val="24"/>
        </w:rPr>
        <w:t xml:space="preserve">contratante com o objetivo de apurar prejuízos e/ou aplicar sanções à contratada. </w:t>
      </w:r>
    </w:p>
    <w:p w:rsidR="00DC7C87" w:rsidRPr="007508E1" w:rsidRDefault="00DC7C87" w:rsidP="005C7FE7">
      <w:pPr>
        <w:numPr>
          <w:ilvl w:val="1"/>
          <w:numId w:val="6"/>
        </w:numPr>
        <w:spacing w:before="120" w:after="120" w:line="276" w:lineRule="auto"/>
        <w:ind w:left="425" w:firstLine="0"/>
        <w:jc w:val="both"/>
        <w:rPr>
          <w:rFonts w:ascii="Carlito" w:eastAsia="Calibri" w:hAnsi="Carlito" w:cs="Carlito"/>
          <w:sz w:val="24"/>
          <w:lang w:eastAsia="en-US"/>
        </w:rPr>
      </w:pPr>
      <w:r w:rsidRPr="007508E1">
        <w:rPr>
          <w:rFonts w:ascii="Carlito" w:eastAsia="Calibri" w:hAnsi="Carlito" w:cs="Carlito"/>
          <w:sz w:val="24"/>
          <w:lang w:eastAsia="en-US"/>
        </w:rPr>
        <w:t>A contratada autoriza a contratante a reter, a qualquer tempo, a garantia, na forma prevista no neste Edital e no Contrato.</w:t>
      </w:r>
    </w:p>
    <w:p w:rsidR="007508E1" w:rsidRPr="00D412FC" w:rsidRDefault="007508E1" w:rsidP="007508E1">
      <w:pPr>
        <w:spacing w:before="120" w:after="120" w:line="276" w:lineRule="auto"/>
        <w:ind w:left="425"/>
        <w:jc w:val="both"/>
        <w:rPr>
          <w:rFonts w:ascii="Carlito" w:eastAsia="Calibri" w:hAnsi="Carlito" w:cs="Carlito"/>
          <w:i/>
          <w:color w:val="FF0000"/>
          <w:sz w:val="24"/>
          <w:lang w:eastAsia="en-US"/>
        </w:rPr>
      </w:pPr>
    </w:p>
    <w:p w:rsidR="007508E1" w:rsidRDefault="00DB206B" w:rsidP="005C7FE7">
      <w:pPr>
        <w:pStyle w:val="Nivel1"/>
        <w:numPr>
          <w:ilvl w:val="0"/>
          <w:numId w:val="3"/>
        </w:numPr>
        <w:spacing w:before="0"/>
        <w:rPr>
          <w:rFonts w:ascii="Carlito" w:hAnsi="Carlito" w:cs="Carlito"/>
          <w:sz w:val="24"/>
          <w:szCs w:val="24"/>
        </w:rPr>
      </w:pPr>
      <w:r w:rsidRPr="00D412FC">
        <w:rPr>
          <w:rFonts w:ascii="Carlito" w:hAnsi="Carlito" w:cs="Carlito"/>
          <w:sz w:val="24"/>
          <w:szCs w:val="24"/>
        </w:rPr>
        <w:t>DAS SANÇÕES ADMINISTRATIVAS</w:t>
      </w:r>
    </w:p>
    <w:p w:rsidR="00B222EE" w:rsidRPr="007508E1" w:rsidRDefault="00B222EE" w:rsidP="005C7FE7">
      <w:pPr>
        <w:pStyle w:val="Nivel1"/>
        <w:numPr>
          <w:ilvl w:val="1"/>
          <w:numId w:val="3"/>
        </w:numPr>
        <w:spacing w:before="0"/>
        <w:rPr>
          <w:rFonts w:ascii="Carlito" w:hAnsi="Carlito" w:cs="Carlito"/>
          <w:b w:val="0"/>
          <w:sz w:val="24"/>
          <w:szCs w:val="24"/>
        </w:rPr>
      </w:pPr>
      <w:r w:rsidRPr="007508E1">
        <w:rPr>
          <w:rFonts w:ascii="Carlito" w:hAnsi="Carlito" w:cs="Carlito"/>
          <w:b w:val="0"/>
          <w:sz w:val="24"/>
        </w:rPr>
        <w:t>Comete infração administrativa nos termos da Lei nº 10.520, de 2002, a CONTRATADA que:</w:t>
      </w:r>
    </w:p>
    <w:p w:rsidR="00B222EE" w:rsidRPr="00D412FC" w:rsidRDefault="00B222EE" w:rsidP="005C7FE7">
      <w:pPr>
        <w:pStyle w:val="PargrafodaLista1"/>
        <w:numPr>
          <w:ilvl w:val="2"/>
          <w:numId w:val="3"/>
        </w:numPr>
        <w:spacing w:before="120" w:after="120" w:line="276" w:lineRule="auto"/>
        <w:ind w:right="-30"/>
        <w:jc w:val="both"/>
        <w:rPr>
          <w:rFonts w:ascii="Carlito" w:hAnsi="Carlito" w:cs="Carlito"/>
        </w:rPr>
      </w:pPr>
      <w:proofErr w:type="spellStart"/>
      <w:proofErr w:type="gramStart"/>
      <w:r w:rsidRPr="00D412FC">
        <w:rPr>
          <w:rFonts w:ascii="Carlito" w:hAnsi="Carlito" w:cs="Carlito"/>
        </w:rPr>
        <w:t>inexecutar</w:t>
      </w:r>
      <w:proofErr w:type="spellEnd"/>
      <w:proofErr w:type="gramEnd"/>
      <w:r w:rsidRPr="00D412FC">
        <w:rPr>
          <w:rFonts w:ascii="Carlito" w:hAnsi="Carlito" w:cs="Carlito"/>
        </w:rPr>
        <w:t xml:space="preserve"> total ou parcialmente qualquer das obrigações assumidas em decorrência da contratação;</w:t>
      </w:r>
    </w:p>
    <w:p w:rsidR="00B222EE" w:rsidRPr="00D412FC" w:rsidRDefault="00B222EE" w:rsidP="005C7FE7">
      <w:pPr>
        <w:pStyle w:val="PargrafodaLista1"/>
        <w:numPr>
          <w:ilvl w:val="2"/>
          <w:numId w:val="3"/>
        </w:numPr>
        <w:spacing w:before="120" w:after="120" w:line="276" w:lineRule="auto"/>
        <w:ind w:right="-30"/>
        <w:jc w:val="both"/>
        <w:rPr>
          <w:rFonts w:ascii="Carlito" w:hAnsi="Carlito" w:cs="Carlito"/>
        </w:rPr>
      </w:pPr>
      <w:proofErr w:type="gramStart"/>
      <w:r w:rsidRPr="00D412FC">
        <w:rPr>
          <w:rFonts w:ascii="Carlito" w:hAnsi="Carlito" w:cs="Carlito"/>
        </w:rPr>
        <w:t>ensejar</w:t>
      </w:r>
      <w:proofErr w:type="gramEnd"/>
      <w:r w:rsidRPr="00D412FC">
        <w:rPr>
          <w:rFonts w:ascii="Carlito" w:hAnsi="Carlito" w:cs="Carlito"/>
        </w:rPr>
        <w:t xml:space="preserve"> o retardamento da execução do objeto;</w:t>
      </w:r>
    </w:p>
    <w:p w:rsidR="00B222EE" w:rsidRPr="00D412FC" w:rsidRDefault="00B222EE" w:rsidP="005C7FE7">
      <w:pPr>
        <w:pStyle w:val="PargrafodaLista1"/>
        <w:numPr>
          <w:ilvl w:val="2"/>
          <w:numId w:val="3"/>
        </w:numPr>
        <w:spacing w:before="120" w:after="120" w:line="276" w:lineRule="auto"/>
        <w:ind w:right="-30"/>
        <w:jc w:val="both"/>
        <w:rPr>
          <w:rFonts w:ascii="Carlito" w:hAnsi="Carlito" w:cs="Carlito"/>
        </w:rPr>
      </w:pPr>
      <w:proofErr w:type="gramStart"/>
      <w:r w:rsidRPr="00D412FC">
        <w:rPr>
          <w:rFonts w:ascii="Carlito" w:hAnsi="Carlito" w:cs="Carlito"/>
        </w:rPr>
        <w:t>falhar</w:t>
      </w:r>
      <w:proofErr w:type="gramEnd"/>
      <w:r w:rsidRPr="00D412FC">
        <w:rPr>
          <w:rFonts w:ascii="Carlito" w:hAnsi="Carlito" w:cs="Carlito"/>
        </w:rPr>
        <w:t xml:space="preserve"> ou fraudar na execução do contrato;</w:t>
      </w:r>
    </w:p>
    <w:p w:rsidR="00B222EE" w:rsidRPr="00D412FC" w:rsidRDefault="00B222EE" w:rsidP="005C7FE7">
      <w:pPr>
        <w:pStyle w:val="PargrafodaLista1"/>
        <w:numPr>
          <w:ilvl w:val="2"/>
          <w:numId w:val="3"/>
        </w:numPr>
        <w:spacing w:before="120" w:after="120" w:line="276" w:lineRule="auto"/>
        <w:ind w:right="-30"/>
        <w:jc w:val="both"/>
        <w:rPr>
          <w:rFonts w:ascii="Carlito" w:hAnsi="Carlito" w:cs="Carlito"/>
        </w:rPr>
      </w:pPr>
      <w:proofErr w:type="gramStart"/>
      <w:r w:rsidRPr="00D412FC">
        <w:rPr>
          <w:rFonts w:ascii="Carlito" w:hAnsi="Carlito" w:cs="Carlito"/>
        </w:rPr>
        <w:t>comportar</w:t>
      </w:r>
      <w:proofErr w:type="gramEnd"/>
      <w:r w:rsidRPr="00D412FC">
        <w:rPr>
          <w:rFonts w:ascii="Carlito" w:hAnsi="Carlito" w:cs="Carlito"/>
        </w:rPr>
        <w:t>-se de modo inidôneo; ou</w:t>
      </w:r>
    </w:p>
    <w:p w:rsidR="00B222EE" w:rsidRPr="00D412FC" w:rsidRDefault="00B222EE" w:rsidP="005C7FE7">
      <w:pPr>
        <w:pStyle w:val="PargrafodaLista1"/>
        <w:numPr>
          <w:ilvl w:val="2"/>
          <w:numId w:val="3"/>
        </w:numPr>
        <w:spacing w:before="120" w:after="120" w:line="276" w:lineRule="auto"/>
        <w:ind w:right="-30"/>
        <w:jc w:val="both"/>
        <w:rPr>
          <w:rFonts w:ascii="Carlito" w:hAnsi="Carlito" w:cs="Carlito"/>
        </w:rPr>
      </w:pPr>
      <w:proofErr w:type="gramStart"/>
      <w:r w:rsidRPr="00D412FC">
        <w:rPr>
          <w:rFonts w:ascii="Carlito" w:hAnsi="Carlito" w:cs="Carlito"/>
        </w:rPr>
        <w:t>cometer</w:t>
      </w:r>
      <w:proofErr w:type="gramEnd"/>
      <w:r w:rsidRPr="00D412FC">
        <w:rPr>
          <w:rFonts w:ascii="Carlito" w:hAnsi="Carlito" w:cs="Carlito"/>
        </w:rPr>
        <w:t xml:space="preserve"> fraude fiscal.</w:t>
      </w:r>
    </w:p>
    <w:p w:rsidR="00B222EE" w:rsidRPr="00D412FC" w:rsidRDefault="00B222EE" w:rsidP="005C7FE7">
      <w:pPr>
        <w:numPr>
          <w:ilvl w:val="1"/>
          <w:numId w:val="3"/>
        </w:numPr>
        <w:spacing w:before="120" w:after="120" w:line="276" w:lineRule="auto"/>
        <w:ind w:right="-30"/>
        <w:jc w:val="both"/>
        <w:rPr>
          <w:rFonts w:ascii="Carlito" w:hAnsi="Carlito" w:cs="Carlito"/>
          <w:sz w:val="24"/>
        </w:rPr>
      </w:pPr>
      <w:r w:rsidRPr="00D412FC">
        <w:rPr>
          <w:rFonts w:ascii="Carlito" w:hAnsi="Carlito" w:cs="Carlito"/>
          <w:sz w:val="24"/>
        </w:rPr>
        <w:t>Pela inexecução</w:t>
      </w:r>
      <w:r w:rsidR="008D7E83">
        <w:rPr>
          <w:rFonts w:ascii="Carlito" w:hAnsi="Carlito" w:cs="Carlito"/>
          <w:sz w:val="24"/>
        </w:rPr>
        <w:t>,</w:t>
      </w:r>
      <w:r w:rsidRPr="00D412FC">
        <w:rPr>
          <w:rFonts w:ascii="Carlito" w:hAnsi="Carlito" w:cs="Carlito"/>
          <w:sz w:val="24"/>
        </w:rPr>
        <w:t xml:space="preserve"> </w:t>
      </w:r>
      <w:r w:rsidRPr="008D7E83">
        <w:rPr>
          <w:rFonts w:ascii="Carlito" w:hAnsi="Carlito" w:cs="Carlito"/>
          <w:sz w:val="24"/>
        </w:rPr>
        <w:t>total ou parcial</w:t>
      </w:r>
      <w:r w:rsidR="008D7E83" w:rsidRPr="008D7E83">
        <w:rPr>
          <w:rFonts w:ascii="Carlito" w:hAnsi="Carlito" w:cs="Carlito"/>
          <w:sz w:val="24"/>
        </w:rPr>
        <w:t>,</w:t>
      </w:r>
      <w:r w:rsidRPr="00D412FC">
        <w:rPr>
          <w:rFonts w:ascii="Carlito" w:hAnsi="Carlito" w:cs="Carlito"/>
          <w:sz w:val="24"/>
        </w:rPr>
        <w:t xml:space="preserve"> do objeto deste contrato, a Administração pode aplicar à CONTRATADA as seguintes sanções:</w:t>
      </w:r>
    </w:p>
    <w:p w:rsidR="00B222EE" w:rsidRPr="00D412FC" w:rsidRDefault="00B222EE" w:rsidP="005C7FE7">
      <w:pPr>
        <w:pStyle w:val="PargrafodaLista1"/>
        <w:numPr>
          <w:ilvl w:val="2"/>
          <w:numId w:val="3"/>
        </w:numPr>
        <w:spacing w:before="120" w:after="120" w:line="276" w:lineRule="auto"/>
        <w:ind w:right="-30"/>
        <w:jc w:val="both"/>
        <w:rPr>
          <w:rFonts w:ascii="Carlito" w:hAnsi="Carlito" w:cs="Carlito"/>
        </w:rPr>
      </w:pPr>
      <w:r w:rsidRPr="00D412FC">
        <w:rPr>
          <w:rFonts w:ascii="Carlito" w:hAnsi="Carlito" w:cs="Carlito"/>
          <w:b/>
          <w:bCs/>
        </w:rPr>
        <w:t xml:space="preserve">Advertência por </w:t>
      </w:r>
      <w:proofErr w:type="gramStart"/>
      <w:r w:rsidRPr="00D412FC">
        <w:rPr>
          <w:rFonts w:ascii="Carlito" w:hAnsi="Carlito" w:cs="Carlito"/>
          <w:b/>
          <w:bCs/>
        </w:rPr>
        <w:t>escrito</w:t>
      </w:r>
      <w:r w:rsidRPr="00D412FC">
        <w:rPr>
          <w:rFonts w:ascii="Carlito" w:hAnsi="Carlito" w:cs="Carlito"/>
        </w:rPr>
        <w:t>,</w:t>
      </w:r>
      <w:r w:rsidR="0096610F">
        <w:rPr>
          <w:rFonts w:ascii="Carlito" w:hAnsi="Carlito" w:cs="Carlito"/>
        </w:rPr>
        <w:t xml:space="preserve"> </w:t>
      </w:r>
      <w:r w:rsidRPr="00D412FC">
        <w:rPr>
          <w:rFonts w:ascii="Carlito" w:hAnsi="Carlito" w:cs="Carlito"/>
        </w:rPr>
        <w:t>quando do não cumprimento de quaisquer das obrigações contratuais consideradas faltas leves, assim entendidas</w:t>
      </w:r>
      <w:proofErr w:type="gramEnd"/>
      <w:r w:rsidRPr="00D412FC">
        <w:rPr>
          <w:rFonts w:ascii="Carlito" w:hAnsi="Carlito" w:cs="Carlito"/>
        </w:rPr>
        <w:t xml:space="preserve"> aquelas que não acarretam prejuízos significativos para o serviço contratado;</w:t>
      </w:r>
    </w:p>
    <w:p w:rsidR="00B222EE" w:rsidRPr="00D412FC" w:rsidRDefault="00B222EE" w:rsidP="005C7FE7">
      <w:pPr>
        <w:pStyle w:val="PargrafodaLista1"/>
        <w:numPr>
          <w:ilvl w:val="2"/>
          <w:numId w:val="3"/>
        </w:numPr>
        <w:spacing w:before="120" w:after="120" w:line="276" w:lineRule="auto"/>
        <w:ind w:right="-30"/>
        <w:jc w:val="both"/>
        <w:rPr>
          <w:rFonts w:ascii="Carlito" w:hAnsi="Carlito" w:cs="Carlito"/>
        </w:rPr>
      </w:pPr>
      <w:r w:rsidRPr="00D412FC">
        <w:rPr>
          <w:rFonts w:ascii="Carlito" w:hAnsi="Carlito" w:cs="Carlito"/>
          <w:b/>
          <w:bCs/>
        </w:rPr>
        <w:t>Multa de</w:t>
      </w:r>
      <w:r w:rsidRPr="00D412FC">
        <w:rPr>
          <w:rFonts w:ascii="Carlito" w:hAnsi="Carlito" w:cs="Carlito"/>
        </w:rPr>
        <w:t xml:space="preserve">: </w:t>
      </w:r>
    </w:p>
    <w:p w:rsidR="00B222EE" w:rsidRPr="00D412FC" w:rsidRDefault="00B222EE" w:rsidP="005C7FE7">
      <w:pPr>
        <w:pStyle w:val="PargrafodaLista1"/>
        <w:numPr>
          <w:ilvl w:val="3"/>
          <w:numId w:val="3"/>
        </w:numPr>
        <w:spacing w:before="120" w:after="120" w:line="276" w:lineRule="auto"/>
        <w:ind w:right="-30"/>
        <w:jc w:val="both"/>
        <w:rPr>
          <w:rFonts w:ascii="Carlito" w:hAnsi="Carlito" w:cs="Carlito"/>
        </w:rPr>
      </w:pPr>
      <w:r w:rsidRPr="00D412FC">
        <w:rPr>
          <w:rFonts w:ascii="Carlito" w:hAnsi="Carlito" w:cs="Carlito"/>
        </w:rPr>
        <w:t xml:space="preserve">0,1% (um décimo por cento) até 0,2% (dois décimos por cento) por dia sobre o valor adjudicado em caso de atraso na execução dos serviços, limitada a incidência a </w:t>
      </w:r>
      <w:r w:rsidRPr="008D7E83">
        <w:rPr>
          <w:rFonts w:ascii="Carlito" w:hAnsi="Carlito" w:cs="Carlito"/>
          <w:b/>
          <w:i/>
        </w:rPr>
        <w:t>15 (quinze) dias</w:t>
      </w:r>
      <w:r w:rsidRPr="00D412FC">
        <w:rPr>
          <w:rFonts w:ascii="Carlito" w:hAnsi="Carlito" w:cs="Carlito"/>
        </w:rPr>
        <w:t xml:space="preserve">. Após o décimo quinto dia e a critério da Administração, no caso de execução com atraso, poderá ocorrer a </w:t>
      </w:r>
      <w:proofErr w:type="gramStart"/>
      <w:r w:rsidRPr="00D412FC">
        <w:rPr>
          <w:rFonts w:ascii="Carlito" w:hAnsi="Carlito" w:cs="Carlito"/>
        </w:rPr>
        <w:t>não-aceitação</w:t>
      </w:r>
      <w:proofErr w:type="gramEnd"/>
      <w:r w:rsidRPr="00D412FC">
        <w:rPr>
          <w:rFonts w:ascii="Carlito" w:hAnsi="Carlito" w:cs="Carlito"/>
        </w:rPr>
        <w:t xml:space="preserve"> do objeto, de forma a configurar, nessa hipótese, </w:t>
      </w:r>
      <w:r w:rsidRPr="00D412FC">
        <w:rPr>
          <w:rFonts w:ascii="Carlito" w:hAnsi="Carlito" w:cs="Carlito"/>
        </w:rPr>
        <w:lastRenderedPageBreak/>
        <w:t xml:space="preserve">inexecução total da obrigação assumida, sem prejuízo da rescisão unilateral da avença; </w:t>
      </w:r>
    </w:p>
    <w:p w:rsidR="00B222EE" w:rsidRPr="00D412FC" w:rsidRDefault="00B222EE" w:rsidP="005C7FE7">
      <w:pPr>
        <w:pStyle w:val="PargrafodaLista1"/>
        <w:numPr>
          <w:ilvl w:val="3"/>
          <w:numId w:val="3"/>
        </w:numPr>
        <w:spacing w:before="120" w:after="120" w:line="276" w:lineRule="auto"/>
        <w:ind w:right="-30"/>
        <w:jc w:val="both"/>
        <w:rPr>
          <w:rFonts w:ascii="Carlito" w:hAnsi="Carlito" w:cs="Carlito"/>
        </w:rPr>
      </w:pPr>
      <w:r w:rsidRPr="00D412FC">
        <w:rPr>
          <w:rFonts w:ascii="Carlito" w:hAnsi="Carlito" w:cs="Carlito"/>
        </w:rPr>
        <w:t xml:space="preserve">0,1% (um décimo por cento) até 10% (dez por cento) sobre o valor adjudicado, em caso de atraso na execução do objeto, por período superior ao previsto no </w:t>
      </w:r>
      <w:r w:rsidRPr="00D412FC">
        <w:rPr>
          <w:rFonts w:ascii="Carlito" w:hAnsi="Carlito" w:cs="Carlito"/>
          <w:bCs/>
          <w:color w:val="000000" w:themeColor="text1"/>
        </w:rPr>
        <w:t xml:space="preserve">subitem </w:t>
      </w:r>
      <w:r w:rsidR="00000DB1" w:rsidRPr="00D412FC">
        <w:rPr>
          <w:rFonts w:ascii="Carlito" w:hAnsi="Carlito" w:cs="Carlito"/>
          <w:bCs/>
          <w:color w:val="000000" w:themeColor="text1"/>
        </w:rPr>
        <w:t>acima,</w:t>
      </w:r>
      <w:r w:rsidRPr="00D412FC">
        <w:rPr>
          <w:rFonts w:ascii="Carlito" w:hAnsi="Carlito" w:cs="Carlito"/>
        </w:rPr>
        <w:t xml:space="preserve"> ou de inexecução parcial da obrigação assumida;</w:t>
      </w:r>
    </w:p>
    <w:p w:rsidR="00B222EE" w:rsidRPr="00D412FC" w:rsidRDefault="00B222EE" w:rsidP="005C7FE7">
      <w:pPr>
        <w:pStyle w:val="PargrafodaLista1"/>
        <w:numPr>
          <w:ilvl w:val="3"/>
          <w:numId w:val="3"/>
        </w:numPr>
        <w:spacing w:before="120" w:after="120" w:line="276" w:lineRule="auto"/>
        <w:ind w:right="-30"/>
        <w:jc w:val="both"/>
        <w:rPr>
          <w:rFonts w:ascii="Carlito" w:hAnsi="Carlito" w:cs="Carlito"/>
        </w:rPr>
      </w:pPr>
      <w:r w:rsidRPr="00D412FC">
        <w:rPr>
          <w:rFonts w:ascii="Carlito" w:hAnsi="Carlito" w:cs="Carlito"/>
        </w:rPr>
        <w:t>0,1% (um décimo por cento) até 15% (quinze por cento) sobre o valor adjudicado, em caso de inexecução total da obrigação assumida;</w:t>
      </w:r>
    </w:p>
    <w:p w:rsidR="00B222EE" w:rsidRPr="00D412FC" w:rsidRDefault="00B222EE" w:rsidP="005C7FE7">
      <w:pPr>
        <w:pStyle w:val="PargrafodaLista1"/>
        <w:numPr>
          <w:ilvl w:val="3"/>
          <w:numId w:val="3"/>
        </w:numPr>
        <w:spacing w:before="120" w:after="120" w:line="276" w:lineRule="auto"/>
        <w:ind w:right="-30"/>
        <w:jc w:val="both"/>
        <w:rPr>
          <w:rFonts w:ascii="Carlito" w:hAnsi="Carlito" w:cs="Carlito"/>
        </w:rPr>
      </w:pPr>
      <w:r w:rsidRPr="00D412FC">
        <w:rPr>
          <w:rFonts w:ascii="Carlito" w:hAnsi="Carlito" w:cs="Carlito"/>
        </w:rPr>
        <w:t xml:space="preserve">0,2% a 3,2% por dia sobre o valor mensal do contrato, conforme detalhamento constante das </w:t>
      </w:r>
      <w:r w:rsidRPr="00D412FC">
        <w:rPr>
          <w:rFonts w:ascii="Carlito" w:hAnsi="Carlito" w:cs="Carlito"/>
          <w:b/>
          <w:bCs/>
        </w:rPr>
        <w:t>tabelas 1 e 2</w:t>
      </w:r>
      <w:r w:rsidRPr="00D412FC">
        <w:rPr>
          <w:rFonts w:ascii="Carlito" w:hAnsi="Carlito" w:cs="Carlito"/>
        </w:rPr>
        <w:t xml:space="preserve">, </w:t>
      </w:r>
      <w:r w:rsidR="00FC31E2" w:rsidRPr="00D412FC">
        <w:rPr>
          <w:rFonts w:ascii="Carlito" w:hAnsi="Carlito" w:cs="Carlito"/>
        </w:rPr>
        <w:t>abaixo</w:t>
      </w:r>
      <w:r w:rsidRPr="00D412FC">
        <w:rPr>
          <w:rFonts w:ascii="Carlito" w:hAnsi="Carlito" w:cs="Carlito"/>
        </w:rPr>
        <w:t xml:space="preserve">; </w:t>
      </w:r>
      <w:proofErr w:type="gramStart"/>
      <w:r w:rsidRPr="00D412FC">
        <w:rPr>
          <w:rFonts w:ascii="Carlito" w:hAnsi="Carlito" w:cs="Carlito"/>
        </w:rPr>
        <w:t>e</w:t>
      </w:r>
      <w:proofErr w:type="gramEnd"/>
    </w:p>
    <w:p w:rsidR="00B222EE" w:rsidRPr="00D412FC" w:rsidRDefault="00B222EE" w:rsidP="005C7FE7">
      <w:pPr>
        <w:pStyle w:val="PargrafodaLista1"/>
        <w:numPr>
          <w:ilvl w:val="3"/>
          <w:numId w:val="3"/>
        </w:numPr>
        <w:spacing w:before="120" w:after="120" w:line="276" w:lineRule="auto"/>
        <w:ind w:right="-30"/>
        <w:jc w:val="both"/>
        <w:rPr>
          <w:rFonts w:ascii="Carlito" w:hAnsi="Carlito" w:cs="Carlito"/>
        </w:rPr>
      </w:pPr>
      <w:r w:rsidRPr="00D412FC">
        <w:rPr>
          <w:rFonts w:ascii="Carlito" w:hAnsi="Carlito" w:cs="Carlito"/>
        </w:rPr>
        <w:t>0,07% (sete centésimos por cento) do valor do contrato por dia de atraso na apresentação da garantia (seja para reforço ou por ocasião de prorrogação), observado o máximo de 2% (dois por cento</w:t>
      </w:r>
      <w:r w:rsidR="00880180" w:rsidRPr="00D412FC">
        <w:rPr>
          <w:rFonts w:ascii="Carlito" w:hAnsi="Carlito" w:cs="Carlito"/>
        </w:rPr>
        <w:t>)</w:t>
      </w:r>
      <w:r w:rsidRPr="00D412FC">
        <w:rPr>
          <w:rFonts w:ascii="Carlito" w:hAnsi="Carlito" w:cs="Carlito"/>
        </w:rPr>
        <w:t>. O atraso superior a 25 (vinte e cinco) dias autorizará a Administração CONTRATANTE a promover a rescisão do contrato;</w:t>
      </w:r>
    </w:p>
    <w:p w:rsidR="00B222EE" w:rsidRPr="00D412FC" w:rsidRDefault="00B222EE" w:rsidP="005C7FE7">
      <w:pPr>
        <w:pStyle w:val="PargrafodaLista1"/>
        <w:numPr>
          <w:ilvl w:val="3"/>
          <w:numId w:val="3"/>
        </w:numPr>
        <w:spacing w:before="120" w:after="120" w:line="276" w:lineRule="auto"/>
        <w:ind w:right="-30"/>
        <w:jc w:val="both"/>
        <w:rPr>
          <w:rFonts w:ascii="Carlito" w:hAnsi="Carlito" w:cs="Carlito"/>
        </w:rPr>
      </w:pPr>
      <w:proofErr w:type="gramStart"/>
      <w:r w:rsidRPr="00D412FC">
        <w:rPr>
          <w:rFonts w:ascii="Carlito" w:hAnsi="Carlito" w:cs="Carlito"/>
        </w:rPr>
        <w:t>as</w:t>
      </w:r>
      <w:proofErr w:type="gramEnd"/>
      <w:r w:rsidRPr="00D412FC">
        <w:rPr>
          <w:rFonts w:ascii="Carlito" w:hAnsi="Carlito" w:cs="Carlito"/>
        </w:rPr>
        <w:t xml:space="preserve"> penalidades de multa decorrentes de fatos diversos serão consideradas independentes entre si.</w:t>
      </w:r>
    </w:p>
    <w:p w:rsidR="00227104" w:rsidRPr="00D412FC" w:rsidRDefault="00227104" w:rsidP="005C7FE7">
      <w:pPr>
        <w:pStyle w:val="PargrafodaLista1"/>
        <w:numPr>
          <w:ilvl w:val="2"/>
          <w:numId w:val="3"/>
        </w:numPr>
        <w:spacing w:before="120" w:after="120" w:line="276" w:lineRule="auto"/>
        <w:ind w:right="-30"/>
        <w:jc w:val="both"/>
        <w:rPr>
          <w:rFonts w:ascii="Carlito" w:hAnsi="Carlito" w:cs="Carlito"/>
        </w:rPr>
      </w:pPr>
      <w:r w:rsidRPr="00D412FC">
        <w:rPr>
          <w:rFonts w:ascii="Carlito" w:hAnsi="Carlito" w:cs="Carlito"/>
        </w:rPr>
        <w:t>Suspensão de licitar e impedimento de contratar com o órgão, entidade ou unidade administrativa pela qual a Administração Pública opera e atua concretamente, pelo prazo de até dois anos;</w:t>
      </w:r>
    </w:p>
    <w:p w:rsidR="00A12C0F" w:rsidRPr="00D412FC" w:rsidRDefault="00B222EE" w:rsidP="005C7FE7">
      <w:pPr>
        <w:pStyle w:val="PargrafodaLista1"/>
        <w:numPr>
          <w:ilvl w:val="2"/>
          <w:numId w:val="3"/>
        </w:numPr>
        <w:spacing w:before="120" w:after="120" w:line="276" w:lineRule="auto"/>
        <w:ind w:right="-30"/>
        <w:jc w:val="both"/>
        <w:rPr>
          <w:rFonts w:ascii="Carlito" w:hAnsi="Carlito" w:cs="Carlito"/>
        </w:rPr>
      </w:pPr>
      <w:r w:rsidRPr="00D412FC">
        <w:rPr>
          <w:rFonts w:ascii="Carlito" w:hAnsi="Carlito" w:cs="Carlito"/>
        </w:rPr>
        <w:t xml:space="preserve">Sanção de impedimento de licitar e contratar com órgãos e entidades da União, com o consequente descredenciamento no </w:t>
      </w:r>
      <w:r w:rsidR="000B1A17" w:rsidRPr="00D412FC">
        <w:rPr>
          <w:rFonts w:ascii="Carlito" w:hAnsi="Carlito" w:cs="Carlito"/>
        </w:rPr>
        <w:t>SICAF</w:t>
      </w:r>
      <w:r w:rsidRPr="00D412FC">
        <w:rPr>
          <w:rFonts w:ascii="Carlito" w:hAnsi="Carlito" w:cs="Carlito"/>
        </w:rPr>
        <w:t xml:space="preserve"> pelo prazo de até cinco anos</w:t>
      </w:r>
      <w:r w:rsidR="004D77E8">
        <w:rPr>
          <w:rFonts w:ascii="Carlito" w:hAnsi="Carlito" w:cs="Carlito"/>
        </w:rPr>
        <w:t>.</w:t>
      </w:r>
    </w:p>
    <w:p w:rsidR="00B222EE" w:rsidRPr="00D412FC" w:rsidRDefault="00A12C0F" w:rsidP="005C7FE7">
      <w:pPr>
        <w:pStyle w:val="PargrafodaLista1"/>
        <w:numPr>
          <w:ilvl w:val="3"/>
          <w:numId w:val="3"/>
        </w:numPr>
        <w:spacing w:before="120" w:after="120" w:line="276" w:lineRule="auto"/>
        <w:ind w:right="-30"/>
        <w:jc w:val="both"/>
        <w:rPr>
          <w:rFonts w:ascii="Carlito" w:hAnsi="Carlito" w:cs="Carlito"/>
        </w:rPr>
      </w:pPr>
      <w:r w:rsidRPr="00D412FC">
        <w:rPr>
          <w:rFonts w:ascii="Carlito" w:hAnsi="Carlito" w:cs="Carlito"/>
        </w:rPr>
        <w:t>A Sanção de impedimento de licitar e contratar prevista neste subitem também é aplicável em quaisquer das hipóteses previstas como infração administrativa no subitem 19.1 deste Termo de Referência.</w:t>
      </w:r>
    </w:p>
    <w:p w:rsidR="006437EC" w:rsidRPr="00D412FC" w:rsidRDefault="006437EC" w:rsidP="005C7FE7">
      <w:pPr>
        <w:pStyle w:val="PargrafodaLista1"/>
        <w:numPr>
          <w:ilvl w:val="2"/>
          <w:numId w:val="3"/>
        </w:numPr>
        <w:spacing w:before="120" w:after="120" w:line="276" w:lineRule="auto"/>
        <w:ind w:right="-30"/>
        <w:jc w:val="both"/>
        <w:rPr>
          <w:rFonts w:ascii="Carlito" w:hAnsi="Carlito" w:cs="Carlito"/>
        </w:rPr>
      </w:pPr>
      <w:r w:rsidRPr="00D412FC">
        <w:rPr>
          <w:rFonts w:ascii="Carlito" w:hAnsi="Carlito" w:cs="Carlito"/>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B222EE" w:rsidRPr="00D412FC" w:rsidRDefault="00B222EE" w:rsidP="005C7FE7">
      <w:pPr>
        <w:numPr>
          <w:ilvl w:val="1"/>
          <w:numId w:val="3"/>
        </w:numPr>
        <w:spacing w:before="120" w:after="120" w:line="276" w:lineRule="auto"/>
        <w:ind w:right="-30"/>
        <w:jc w:val="both"/>
        <w:rPr>
          <w:rFonts w:ascii="Carlito" w:hAnsi="Carlito" w:cs="Carlito"/>
          <w:sz w:val="24"/>
        </w:rPr>
      </w:pPr>
      <w:r w:rsidRPr="00D412FC">
        <w:rPr>
          <w:rFonts w:ascii="Carlito" w:hAnsi="Carlito" w:cs="Carlito"/>
          <w:sz w:val="24"/>
        </w:rPr>
        <w:lastRenderedPageBreak/>
        <w:t xml:space="preserve">As sanções </w:t>
      </w:r>
      <w:r w:rsidR="00E57624" w:rsidRPr="00D412FC">
        <w:rPr>
          <w:rFonts w:ascii="Carlito" w:hAnsi="Carlito" w:cs="Carlito"/>
          <w:sz w:val="24"/>
        </w:rPr>
        <w:t xml:space="preserve">previstas nos subitens </w:t>
      </w:r>
      <w:r w:rsidR="00193D37" w:rsidRPr="00D412FC">
        <w:rPr>
          <w:rFonts w:ascii="Carlito" w:hAnsi="Carlito" w:cs="Carlito"/>
          <w:sz w:val="24"/>
        </w:rPr>
        <w:t>19</w:t>
      </w:r>
      <w:r w:rsidR="00BA6694" w:rsidRPr="00D412FC">
        <w:rPr>
          <w:rFonts w:ascii="Carlito" w:hAnsi="Carlito" w:cs="Carlito"/>
          <w:sz w:val="24"/>
        </w:rPr>
        <w:t>.2</w:t>
      </w:r>
      <w:r w:rsidR="00E57624" w:rsidRPr="00D412FC">
        <w:rPr>
          <w:rFonts w:ascii="Carlito" w:hAnsi="Carlito" w:cs="Carlito"/>
          <w:sz w:val="24"/>
        </w:rPr>
        <w:t xml:space="preserve">.1, </w:t>
      </w:r>
      <w:r w:rsidR="00193D37" w:rsidRPr="00D412FC">
        <w:rPr>
          <w:rFonts w:ascii="Carlito" w:hAnsi="Carlito" w:cs="Carlito"/>
          <w:sz w:val="24"/>
        </w:rPr>
        <w:t>19</w:t>
      </w:r>
      <w:r w:rsidR="00BA6694" w:rsidRPr="00D412FC">
        <w:rPr>
          <w:rFonts w:ascii="Carlito" w:hAnsi="Carlito" w:cs="Carlito"/>
          <w:sz w:val="24"/>
        </w:rPr>
        <w:t>.2</w:t>
      </w:r>
      <w:r w:rsidR="00E57624" w:rsidRPr="00D412FC">
        <w:rPr>
          <w:rFonts w:ascii="Carlito" w:hAnsi="Carlito" w:cs="Carlito"/>
          <w:sz w:val="24"/>
        </w:rPr>
        <w:t xml:space="preserve">.3, </w:t>
      </w:r>
      <w:r w:rsidR="00193D37" w:rsidRPr="00D412FC">
        <w:rPr>
          <w:rFonts w:ascii="Carlito" w:hAnsi="Carlito" w:cs="Carlito"/>
          <w:sz w:val="24"/>
        </w:rPr>
        <w:t>19</w:t>
      </w:r>
      <w:r w:rsidR="00E57624" w:rsidRPr="00D412FC">
        <w:rPr>
          <w:rFonts w:ascii="Carlito" w:hAnsi="Carlito" w:cs="Carlito"/>
          <w:sz w:val="24"/>
        </w:rPr>
        <w:t>.</w:t>
      </w:r>
      <w:r w:rsidR="00BA6694" w:rsidRPr="00D412FC">
        <w:rPr>
          <w:rFonts w:ascii="Carlito" w:hAnsi="Carlito" w:cs="Carlito"/>
          <w:sz w:val="24"/>
        </w:rPr>
        <w:t>2</w:t>
      </w:r>
      <w:r w:rsidR="00E57624" w:rsidRPr="00D412FC">
        <w:rPr>
          <w:rFonts w:ascii="Carlito" w:hAnsi="Carlito" w:cs="Carlito"/>
          <w:sz w:val="24"/>
        </w:rPr>
        <w:t xml:space="preserve">.4 e </w:t>
      </w:r>
      <w:r w:rsidR="00193D37" w:rsidRPr="00D412FC">
        <w:rPr>
          <w:rFonts w:ascii="Carlito" w:hAnsi="Carlito" w:cs="Carlito"/>
          <w:sz w:val="24"/>
        </w:rPr>
        <w:t>19</w:t>
      </w:r>
      <w:r w:rsidR="00E57624" w:rsidRPr="00D412FC">
        <w:rPr>
          <w:rFonts w:ascii="Carlito" w:hAnsi="Carlito" w:cs="Carlito"/>
          <w:sz w:val="24"/>
        </w:rPr>
        <w:t>.</w:t>
      </w:r>
      <w:r w:rsidR="00BA6694" w:rsidRPr="00D412FC">
        <w:rPr>
          <w:rFonts w:ascii="Carlito" w:hAnsi="Carlito" w:cs="Carlito"/>
          <w:sz w:val="24"/>
        </w:rPr>
        <w:t>2</w:t>
      </w:r>
      <w:r w:rsidR="00E57624" w:rsidRPr="00D412FC">
        <w:rPr>
          <w:rFonts w:ascii="Carlito" w:hAnsi="Carlito" w:cs="Carlito"/>
          <w:sz w:val="24"/>
        </w:rPr>
        <w:t>.5 poder</w:t>
      </w:r>
      <w:r w:rsidRPr="00D412FC">
        <w:rPr>
          <w:rFonts w:ascii="Carlito" w:hAnsi="Carlito" w:cs="Carlito"/>
          <w:sz w:val="24"/>
        </w:rPr>
        <w:t>ão ser aplicadas à CONTRATADA juntamente com as de multa, descontando-a dos pagamentos a serem efetuados.</w:t>
      </w:r>
    </w:p>
    <w:p w:rsidR="00B222EE" w:rsidRPr="00D412FC" w:rsidRDefault="00B222EE" w:rsidP="005C7FE7">
      <w:pPr>
        <w:numPr>
          <w:ilvl w:val="1"/>
          <w:numId w:val="3"/>
        </w:numPr>
        <w:spacing w:before="120" w:after="120" w:line="276" w:lineRule="auto"/>
        <w:ind w:right="-30"/>
        <w:jc w:val="both"/>
        <w:rPr>
          <w:rFonts w:ascii="Carlito" w:hAnsi="Carlito" w:cs="Carlito"/>
          <w:sz w:val="24"/>
        </w:rPr>
      </w:pPr>
      <w:r w:rsidRPr="00D412FC">
        <w:rPr>
          <w:rFonts w:ascii="Carlito" w:hAnsi="Carlito" w:cs="Carlito"/>
          <w:sz w:val="24"/>
        </w:rPr>
        <w:t>Para efeito de aplicação de multas, às infrações são atribuídos graus, de acordo com as tabelas 1 e 2:</w:t>
      </w:r>
    </w:p>
    <w:p w:rsidR="00B222EE" w:rsidRPr="00D412FC" w:rsidRDefault="00B222EE" w:rsidP="00B222EE">
      <w:pPr>
        <w:spacing w:before="120" w:after="120" w:line="276" w:lineRule="auto"/>
        <w:ind w:right="-30"/>
        <w:jc w:val="center"/>
        <w:rPr>
          <w:rFonts w:ascii="Carlito" w:hAnsi="Carlito" w:cs="Carlito"/>
          <w:b/>
          <w:bCs/>
          <w:sz w:val="24"/>
        </w:rPr>
      </w:pPr>
      <w:r w:rsidRPr="00D412FC">
        <w:rPr>
          <w:rFonts w:ascii="Carlito" w:hAnsi="Carlito" w:cs="Carlito"/>
          <w:b/>
          <w:bCs/>
          <w:sz w:val="24"/>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B222EE" w:rsidRPr="00D412FC"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b/>
                <w:bCs/>
                <w:sz w:val="24"/>
              </w:rPr>
              <w:t>GRAU</w:t>
            </w:r>
          </w:p>
        </w:tc>
        <w:tc>
          <w:tcPr>
            <w:tcW w:w="5604" w:type="dxa"/>
            <w:tcBorders>
              <w:top w:val="outset" w:sz="6" w:space="0" w:color="000000"/>
              <w:left w:val="outset" w:sz="6" w:space="0" w:color="000000"/>
              <w:bottom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b/>
                <w:bCs/>
                <w:sz w:val="24"/>
              </w:rPr>
              <w:t>CORRESPONDÊNCIA</w:t>
            </w:r>
          </w:p>
        </w:tc>
      </w:tr>
      <w:tr w:rsidR="00B222EE" w:rsidRPr="00D412FC" w:rsidTr="008B0C2F">
        <w:trPr>
          <w:tblCellSpacing w:w="0" w:type="dxa"/>
        </w:trPr>
        <w:tc>
          <w:tcPr>
            <w:tcW w:w="3576" w:type="dxa"/>
            <w:tcBorders>
              <w:top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proofErr w:type="gramStart"/>
            <w:r w:rsidRPr="00D412FC">
              <w:rPr>
                <w:rFonts w:ascii="Carlito" w:hAnsi="Carlito" w:cs="Carlito"/>
                <w:sz w:val="24"/>
              </w:rPr>
              <w:t>1</w:t>
            </w:r>
            <w:proofErr w:type="gramEnd"/>
          </w:p>
        </w:tc>
        <w:tc>
          <w:tcPr>
            <w:tcW w:w="5604" w:type="dxa"/>
            <w:tcBorders>
              <w:top w:val="outset" w:sz="6" w:space="0" w:color="000000"/>
              <w:left w:val="outset" w:sz="6" w:space="0" w:color="000000"/>
              <w:bottom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0,2% ao dia sobre o valor mensal do contrato</w:t>
            </w:r>
          </w:p>
        </w:tc>
      </w:tr>
      <w:tr w:rsidR="00B222EE" w:rsidRPr="00D412FC" w:rsidTr="008B0C2F">
        <w:trPr>
          <w:tblCellSpacing w:w="0" w:type="dxa"/>
        </w:trPr>
        <w:tc>
          <w:tcPr>
            <w:tcW w:w="3576" w:type="dxa"/>
            <w:tcBorders>
              <w:top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proofErr w:type="gramStart"/>
            <w:r w:rsidRPr="00D412FC">
              <w:rPr>
                <w:rFonts w:ascii="Carlito" w:hAnsi="Carlito" w:cs="Carlito"/>
                <w:sz w:val="24"/>
              </w:rPr>
              <w:t>2</w:t>
            </w:r>
            <w:proofErr w:type="gramEnd"/>
          </w:p>
        </w:tc>
        <w:tc>
          <w:tcPr>
            <w:tcW w:w="5604" w:type="dxa"/>
            <w:tcBorders>
              <w:top w:val="outset" w:sz="6" w:space="0" w:color="000000"/>
              <w:left w:val="outset" w:sz="6" w:space="0" w:color="000000"/>
              <w:bottom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0,4% ao dia sobre o valor mensal do contrato</w:t>
            </w:r>
          </w:p>
        </w:tc>
      </w:tr>
      <w:tr w:rsidR="00B222EE" w:rsidRPr="00D412FC" w:rsidTr="008B0C2F">
        <w:trPr>
          <w:tblCellSpacing w:w="0" w:type="dxa"/>
        </w:trPr>
        <w:tc>
          <w:tcPr>
            <w:tcW w:w="3576" w:type="dxa"/>
            <w:tcBorders>
              <w:top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proofErr w:type="gramStart"/>
            <w:r w:rsidRPr="00D412FC">
              <w:rPr>
                <w:rFonts w:ascii="Carlito" w:hAnsi="Carlito" w:cs="Carlito"/>
                <w:sz w:val="24"/>
              </w:rPr>
              <w:t>3</w:t>
            </w:r>
            <w:proofErr w:type="gramEnd"/>
          </w:p>
        </w:tc>
        <w:tc>
          <w:tcPr>
            <w:tcW w:w="5604" w:type="dxa"/>
            <w:tcBorders>
              <w:top w:val="outset" w:sz="6" w:space="0" w:color="000000"/>
              <w:left w:val="outset" w:sz="6" w:space="0" w:color="000000"/>
              <w:bottom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0,8% ao dia sobre o valor mensal do contrato</w:t>
            </w:r>
          </w:p>
        </w:tc>
      </w:tr>
      <w:tr w:rsidR="00B222EE" w:rsidRPr="00D412FC" w:rsidTr="008B0C2F">
        <w:trPr>
          <w:tblCellSpacing w:w="0" w:type="dxa"/>
        </w:trPr>
        <w:tc>
          <w:tcPr>
            <w:tcW w:w="3576" w:type="dxa"/>
            <w:tcBorders>
              <w:top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proofErr w:type="gramStart"/>
            <w:r w:rsidRPr="00D412FC">
              <w:rPr>
                <w:rFonts w:ascii="Carlito" w:hAnsi="Carlito" w:cs="Carlito"/>
                <w:sz w:val="24"/>
              </w:rPr>
              <w:t>4</w:t>
            </w:r>
            <w:proofErr w:type="gramEnd"/>
          </w:p>
        </w:tc>
        <w:tc>
          <w:tcPr>
            <w:tcW w:w="5604" w:type="dxa"/>
            <w:tcBorders>
              <w:top w:val="outset" w:sz="6" w:space="0" w:color="000000"/>
              <w:left w:val="outset" w:sz="6" w:space="0" w:color="000000"/>
              <w:bottom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1,6% ao dia sobre o valor mensal do contrato</w:t>
            </w:r>
          </w:p>
        </w:tc>
      </w:tr>
      <w:tr w:rsidR="00B222EE" w:rsidRPr="00D412FC" w:rsidTr="008B0C2F">
        <w:trPr>
          <w:tblCellSpacing w:w="0" w:type="dxa"/>
        </w:trPr>
        <w:tc>
          <w:tcPr>
            <w:tcW w:w="3576" w:type="dxa"/>
            <w:tcBorders>
              <w:top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proofErr w:type="gramStart"/>
            <w:r w:rsidRPr="00D412FC">
              <w:rPr>
                <w:rFonts w:ascii="Carlito" w:hAnsi="Carlito" w:cs="Carlito"/>
                <w:sz w:val="24"/>
              </w:rPr>
              <w:t>5</w:t>
            </w:r>
            <w:proofErr w:type="gramEnd"/>
          </w:p>
        </w:tc>
        <w:tc>
          <w:tcPr>
            <w:tcW w:w="5604" w:type="dxa"/>
            <w:tcBorders>
              <w:top w:val="outset" w:sz="6" w:space="0" w:color="000000"/>
              <w:left w:val="outset" w:sz="6" w:space="0" w:color="000000"/>
              <w:bottom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3,2% ao dia sobre o valor mensal do contrato</w:t>
            </w:r>
          </w:p>
        </w:tc>
      </w:tr>
    </w:tbl>
    <w:p w:rsidR="00B222EE" w:rsidRPr="00D412FC" w:rsidRDefault="00B222EE" w:rsidP="00B222EE">
      <w:pPr>
        <w:spacing w:before="120" w:after="120" w:line="276" w:lineRule="auto"/>
        <w:ind w:right="-30"/>
        <w:jc w:val="center"/>
        <w:rPr>
          <w:rFonts w:ascii="Carlito" w:hAnsi="Carlito" w:cs="Carlito"/>
          <w:sz w:val="24"/>
        </w:rPr>
      </w:pPr>
      <w:r w:rsidRPr="00D412FC">
        <w:rPr>
          <w:rFonts w:ascii="Carlito" w:hAnsi="Carlito" w:cs="Carlito"/>
          <w:b/>
          <w:bCs/>
          <w:sz w:val="24"/>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B222EE" w:rsidRPr="00D412FC" w:rsidTr="008B0C2F">
        <w:trPr>
          <w:trHeight w:val="60"/>
          <w:tblCellSpacing w:w="0" w:type="dxa"/>
        </w:trPr>
        <w:tc>
          <w:tcPr>
            <w:tcW w:w="9180" w:type="dxa"/>
            <w:gridSpan w:val="3"/>
            <w:tcBorders>
              <w:top w:val="outset" w:sz="6" w:space="0" w:color="000000"/>
              <w:bottom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b/>
                <w:bCs/>
                <w:sz w:val="24"/>
              </w:rPr>
              <w:t>INFRAÇÃO</w:t>
            </w:r>
          </w:p>
        </w:tc>
      </w:tr>
      <w:tr w:rsidR="00B222EE" w:rsidRPr="00D412FC"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b/>
                <w:bCs/>
                <w:sz w:val="24"/>
              </w:rPr>
              <w:t>ITEM</w:t>
            </w:r>
          </w:p>
        </w:tc>
        <w:tc>
          <w:tcPr>
            <w:tcW w:w="4983" w:type="dxa"/>
            <w:tcBorders>
              <w:top w:val="outset" w:sz="6" w:space="0" w:color="000000"/>
              <w:left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b/>
                <w:bCs/>
                <w:sz w:val="24"/>
              </w:rPr>
              <w:t>DESCRIÇÃO</w:t>
            </w:r>
          </w:p>
        </w:tc>
        <w:tc>
          <w:tcPr>
            <w:tcW w:w="1958" w:type="dxa"/>
            <w:tcBorders>
              <w:top w:val="outset" w:sz="6" w:space="0" w:color="000000"/>
              <w:left w:val="outset" w:sz="6" w:space="0" w:color="000000"/>
              <w:bottom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b/>
                <w:bCs/>
                <w:sz w:val="24"/>
              </w:rPr>
              <w:t>GRAU</w:t>
            </w:r>
          </w:p>
        </w:tc>
      </w:tr>
      <w:tr w:rsidR="00B222EE" w:rsidRPr="00D412FC"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proofErr w:type="gramStart"/>
            <w:r w:rsidRPr="00D412FC">
              <w:rPr>
                <w:rFonts w:ascii="Carlito" w:hAnsi="Carlito" w:cs="Carlito"/>
                <w:sz w:val="24"/>
              </w:rPr>
              <w:t>1</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 xml:space="preserve">Permitir situação que crie a possibilidade de causar dano físico, lesão corporal ou </w:t>
            </w:r>
            <w:r w:rsidR="004D77E8" w:rsidRPr="00D412FC">
              <w:rPr>
                <w:rFonts w:ascii="Carlito" w:hAnsi="Carlito" w:cs="Carlito"/>
                <w:sz w:val="24"/>
              </w:rPr>
              <w:t>consequências</w:t>
            </w:r>
            <w:r w:rsidRPr="00D412FC">
              <w:rPr>
                <w:rFonts w:ascii="Carlito" w:hAnsi="Carlito" w:cs="Carlito"/>
                <w:sz w:val="24"/>
              </w:rPr>
              <w:t xml:space="preserve"> letais, por ocorrência;</w:t>
            </w:r>
          </w:p>
        </w:tc>
        <w:tc>
          <w:tcPr>
            <w:tcW w:w="1958" w:type="dxa"/>
            <w:tcBorders>
              <w:top w:val="outset" w:sz="6" w:space="0" w:color="000000"/>
              <w:left w:val="outset" w:sz="6" w:space="0" w:color="000000"/>
              <w:bottom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05</w:t>
            </w:r>
          </w:p>
        </w:tc>
      </w:tr>
      <w:tr w:rsidR="00B222EE" w:rsidRPr="00D412FC"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proofErr w:type="gramStart"/>
            <w:r w:rsidRPr="00D412FC">
              <w:rPr>
                <w:rFonts w:ascii="Carlito" w:hAnsi="Carlito" w:cs="Carlito"/>
                <w:sz w:val="24"/>
              </w:rPr>
              <w:t>2</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04</w:t>
            </w:r>
          </w:p>
        </w:tc>
      </w:tr>
      <w:tr w:rsidR="00B222EE" w:rsidRPr="00D412FC"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proofErr w:type="gramStart"/>
            <w:r w:rsidRPr="00D412FC">
              <w:rPr>
                <w:rFonts w:ascii="Carlito" w:hAnsi="Carlito" w:cs="Carlito"/>
                <w:sz w:val="24"/>
              </w:rPr>
              <w:lastRenderedPageBreak/>
              <w:t>3</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03</w:t>
            </w:r>
          </w:p>
        </w:tc>
      </w:tr>
      <w:tr w:rsidR="00B222EE" w:rsidRPr="00D412FC"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proofErr w:type="gramStart"/>
            <w:r w:rsidRPr="00D412FC">
              <w:rPr>
                <w:rFonts w:ascii="Carlito" w:hAnsi="Carlito" w:cs="Carlito"/>
                <w:sz w:val="24"/>
              </w:rPr>
              <w:t>4</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02</w:t>
            </w:r>
          </w:p>
        </w:tc>
      </w:tr>
      <w:tr w:rsidR="00B222EE" w:rsidRPr="00D412FC"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proofErr w:type="gramStart"/>
            <w:r w:rsidRPr="00D412FC">
              <w:rPr>
                <w:rFonts w:ascii="Carlito" w:hAnsi="Carlito" w:cs="Carlito"/>
                <w:sz w:val="24"/>
              </w:rPr>
              <w:t>5</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03</w:t>
            </w:r>
          </w:p>
        </w:tc>
      </w:tr>
      <w:tr w:rsidR="00B222EE" w:rsidRPr="00D412FC" w:rsidTr="008B0C2F">
        <w:trPr>
          <w:trHeight w:val="225"/>
          <w:tblCellSpacing w:w="0" w:type="dxa"/>
        </w:trPr>
        <w:tc>
          <w:tcPr>
            <w:tcW w:w="9180" w:type="dxa"/>
            <w:gridSpan w:val="3"/>
            <w:tcBorders>
              <w:top w:val="outset" w:sz="6" w:space="0" w:color="000000"/>
              <w:bottom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b/>
                <w:bCs/>
                <w:sz w:val="24"/>
              </w:rPr>
              <w:t>Para os itens a seguir, deixar de:</w:t>
            </w:r>
          </w:p>
        </w:tc>
      </w:tr>
      <w:tr w:rsidR="00B222EE" w:rsidRPr="00D412FC"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proofErr w:type="gramStart"/>
            <w:r w:rsidRPr="00D412FC">
              <w:rPr>
                <w:rFonts w:ascii="Carlito" w:hAnsi="Carlito" w:cs="Carlito"/>
                <w:sz w:val="24"/>
              </w:rPr>
              <w:t>6</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01</w:t>
            </w:r>
          </w:p>
        </w:tc>
      </w:tr>
      <w:tr w:rsidR="00B222EE" w:rsidRPr="00D412FC"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proofErr w:type="gramStart"/>
            <w:r w:rsidRPr="00D412FC">
              <w:rPr>
                <w:rFonts w:ascii="Carlito" w:hAnsi="Carlito" w:cs="Carlito"/>
                <w:sz w:val="24"/>
              </w:rPr>
              <w:t>7</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02</w:t>
            </w:r>
          </w:p>
        </w:tc>
      </w:tr>
      <w:tr w:rsidR="00B222EE" w:rsidRPr="00D412FC"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proofErr w:type="gramStart"/>
            <w:r w:rsidRPr="00D412FC">
              <w:rPr>
                <w:rFonts w:ascii="Carlito" w:hAnsi="Carlito" w:cs="Carlito"/>
                <w:sz w:val="24"/>
              </w:rPr>
              <w:t>8</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01</w:t>
            </w:r>
          </w:p>
        </w:tc>
      </w:tr>
      <w:tr w:rsidR="00B222EE" w:rsidRPr="00D412FC"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proofErr w:type="gramStart"/>
            <w:r w:rsidRPr="00D412FC">
              <w:rPr>
                <w:rFonts w:ascii="Carlito" w:hAnsi="Carlito" w:cs="Carlito"/>
                <w:sz w:val="24"/>
              </w:rPr>
              <w:t>9</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03</w:t>
            </w:r>
          </w:p>
        </w:tc>
      </w:tr>
      <w:tr w:rsidR="00B222EE" w:rsidRPr="00D412FC"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10</w:t>
            </w:r>
          </w:p>
        </w:tc>
        <w:tc>
          <w:tcPr>
            <w:tcW w:w="4983" w:type="dxa"/>
            <w:tcBorders>
              <w:top w:val="outset" w:sz="6" w:space="0" w:color="000000"/>
              <w:left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01</w:t>
            </w:r>
          </w:p>
        </w:tc>
      </w:tr>
      <w:tr w:rsidR="00B222EE" w:rsidRPr="00D412FC"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lastRenderedPageBreak/>
              <w:t>11</w:t>
            </w:r>
          </w:p>
        </w:tc>
        <w:tc>
          <w:tcPr>
            <w:tcW w:w="4983" w:type="dxa"/>
            <w:tcBorders>
              <w:top w:val="outset" w:sz="6" w:space="0" w:color="000000"/>
              <w:left w:val="outset" w:sz="6" w:space="0" w:color="000000"/>
              <w:bottom w:val="outset" w:sz="6" w:space="0" w:color="000000"/>
              <w:right w:val="outset" w:sz="6" w:space="0" w:color="000000"/>
            </w:tcBorders>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rsidR="00B222EE" w:rsidRPr="00D412FC" w:rsidRDefault="00B222EE" w:rsidP="008B0C2F">
            <w:pPr>
              <w:spacing w:before="120" w:after="120" w:line="276" w:lineRule="auto"/>
              <w:ind w:right="-30"/>
              <w:jc w:val="center"/>
              <w:rPr>
                <w:rFonts w:ascii="Carlito" w:hAnsi="Carlito" w:cs="Carlito"/>
                <w:sz w:val="24"/>
              </w:rPr>
            </w:pPr>
            <w:r w:rsidRPr="00D412FC">
              <w:rPr>
                <w:rFonts w:ascii="Carlito" w:hAnsi="Carlito" w:cs="Carlito"/>
                <w:sz w:val="24"/>
              </w:rPr>
              <w:t>01</w:t>
            </w:r>
          </w:p>
        </w:tc>
      </w:tr>
    </w:tbl>
    <w:p w:rsidR="007F4C27" w:rsidRPr="00D412FC" w:rsidRDefault="007F4C27" w:rsidP="005C7FE7">
      <w:pPr>
        <w:numPr>
          <w:ilvl w:val="1"/>
          <w:numId w:val="3"/>
        </w:numPr>
        <w:spacing w:before="120" w:after="120" w:line="276" w:lineRule="auto"/>
        <w:ind w:right="-30"/>
        <w:jc w:val="both"/>
        <w:rPr>
          <w:rFonts w:ascii="Carlito" w:hAnsi="Carlito" w:cs="Carlito"/>
          <w:sz w:val="24"/>
        </w:rPr>
      </w:pPr>
      <w:r w:rsidRPr="00D412FC">
        <w:rPr>
          <w:rFonts w:ascii="Carlito" w:hAnsi="Carlito" w:cs="Carlito"/>
          <w:sz w:val="24"/>
        </w:rPr>
        <w:t>Também ficam sujeitas às penalidades do art. 87, III e IV da Lei nº 8.666, de 1993, as empresas ou profissionais que:</w:t>
      </w:r>
    </w:p>
    <w:p w:rsidR="007F4C27" w:rsidRPr="00D412FC" w:rsidRDefault="007F4C27" w:rsidP="005C7FE7">
      <w:pPr>
        <w:numPr>
          <w:ilvl w:val="2"/>
          <w:numId w:val="3"/>
        </w:numPr>
        <w:spacing w:before="120" w:after="120" w:line="276" w:lineRule="auto"/>
        <w:ind w:right="-30"/>
        <w:jc w:val="both"/>
        <w:rPr>
          <w:rFonts w:ascii="Carlito" w:hAnsi="Carlito" w:cs="Carlito"/>
          <w:sz w:val="24"/>
        </w:rPr>
      </w:pPr>
      <w:proofErr w:type="gramStart"/>
      <w:r w:rsidRPr="00D412FC">
        <w:rPr>
          <w:rFonts w:ascii="Carlito" w:hAnsi="Carlito" w:cs="Carlito"/>
          <w:sz w:val="24"/>
        </w:rPr>
        <w:t>tenham</w:t>
      </w:r>
      <w:proofErr w:type="gramEnd"/>
      <w:r w:rsidRPr="00D412FC">
        <w:rPr>
          <w:rFonts w:ascii="Carlito" w:hAnsi="Carlito" w:cs="Carlito"/>
          <w:sz w:val="24"/>
        </w:rPr>
        <w:t xml:space="preserve"> sofrido condenação definitiva por praticar, por meio dolosos, fraude fiscal no recolhimento de quaisquer tributos;</w:t>
      </w:r>
    </w:p>
    <w:p w:rsidR="007F4C27" w:rsidRPr="00D412FC" w:rsidRDefault="007F4C27" w:rsidP="005C7FE7">
      <w:pPr>
        <w:numPr>
          <w:ilvl w:val="2"/>
          <w:numId w:val="3"/>
        </w:numPr>
        <w:spacing w:before="120" w:after="120" w:line="276" w:lineRule="auto"/>
        <w:ind w:right="-30"/>
        <w:jc w:val="both"/>
        <w:rPr>
          <w:rFonts w:ascii="Carlito" w:hAnsi="Carlito" w:cs="Carlito"/>
          <w:sz w:val="24"/>
        </w:rPr>
      </w:pPr>
      <w:proofErr w:type="gramStart"/>
      <w:r w:rsidRPr="00D412FC">
        <w:rPr>
          <w:rFonts w:ascii="Carlito" w:hAnsi="Carlito" w:cs="Carlito"/>
          <w:sz w:val="24"/>
        </w:rPr>
        <w:t>tenham</w:t>
      </w:r>
      <w:proofErr w:type="gramEnd"/>
      <w:r w:rsidRPr="00D412FC">
        <w:rPr>
          <w:rFonts w:ascii="Carlito" w:hAnsi="Carlito" w:cs="Carlito"/>
          <w:sz w:val="24"/>
        </w:rPr>
        <w:t xml:space="preserve"> praticado atos ilícitos visando a frustrar os objetivos da licitação;</w:t>
      </w:r>
    </w:p>
    <w:p w:rsidR="007F4C27" w:rsidRPr="00D412FC" w:rsidRDefault="007F4C27" w:rsidP="005C7FE7">
      <w:pPr>
        <w:numPr>
          <w:ilvl w:val="2"/>
          <w:numId w:val="3"/>
        </w:numPr>
        <w:spacing w:before="120" w:after="120" w:line="276" w:lineRule="auto"/>
        <w:ind w:right="-30"/>
        <w:jc w:val="both"/>
        <w:rPr>
          <w:rFonts w:ascii="Carlito" w:hAnsi="Carlito" w:cs="Carlito"/>
          <w:sz w:val="24"/>
        </w:rPr>
      </w:pPr>
      <w:proofErr w:type="gramStart"/>
      <w:r w:rsidRPr="00D412FC">
        <w:rPr>
          <w:rFonts w:ascii="Carlito" w:hAnsi="Carlito" w:cs="Carlito"/>
          <w:sz w:val="24"/>
        </w:rPr>
        <w:t>demonstrem</w:t>
      </w:r>
      <w:proofErr w:type="gramEnd"/>
      <w:r w:rsidRPr="00D412FC">
        <w:rPr>
          <w:rFonts w:ascii="Carlito" w:hAnsi="Carlito" w:cs="Carlito"/>
          <w:sz w:val="24"/>
        </w:rPr>
        <w:t xml:space="preserve"> não possuir idoneidade para contratar com a Administração em virtude de atos ilícitos praticados. </w:t>
      </w:r>
    </w:p>
    <w:p w:rsidR="007F4C27" w:rsidRPr="00D412FC" w:rsidRDefault="007F4C27" w:rsidP="005C7FE7">
      <w:pPr>
        <w:numPr>
          <w:ilvl w:val="1"/>
          <w:numId w:val="3"/>
        </w:numPr>
        <w:spacing w:before="120" w:after="120" w:line="276" w:lineRule="auto"/>
        <w:ind w:right="-30"/>
        <w:jc w:val="both"/>
        <w:rPr>
          <w:rFonts w:ascii="Carlito" w:hAnsi="Carlito" w:cs="Carlito"/>
          <w:sz w:val="24"/>
        </w:rPr>
      </w:pPr>
      <w:r w:rsidRPr="00D412FC">
        <w:rPr>
          <w:rFonts w:ascii="Carlito" w:hAnsi="Carlito" w:cs="Carlito"/>
          <w:sz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BB7BCE" w:rsidRPr="00D412FC" w:rsidRDefault="00BB7BCE" w:rsidP="005C7FE7">
      <w:pPr>
        <w:numPr>
          <w:ilvl w:val="1"/>
          <w:numId w:val="3"/>
        </w:numPr>
        <w:spacing w:before="120" w:after="120" w:line="276" w:lineRule="auto"/>
        <w:ind w:right="-30"/>
        <w:jc w:val="both"/>
        <w:rPr>
          <w:rFonts w:ascii="Carlito" w:hAnsi="Carlito" w:cs="Carlito"/>
          <w:sz w:val="24"/>
        </w:rPr>
      </w:pPr>
      <w:r w:rsidRPr="00D412FC">
        <w:rPr>
          <w:rFonts w:ascii="Carlito" w:hAnsi="Carlito" w:cs="Carlito"/>
          <w:sz w:val="24"/>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BB7BCE" w:rsidRPr="00D412FC" w:rsidRDefault="00BB7BCE" w:rsidP="005C7FE7">
      <w:pPr>
        <w:numPr>
          <w:ilvl w:val="2"/>
          <w:numId w:val="3"/>
        </w:numPr>
        <w:spacing w:before="120" w:after="120" w:line="276" w:lineRule="auto"/>
        <w:ind w:right="-30"/>
        <w:jc w:val="both"/>
        <w:rPr>
          <w:rFonts w:ascii="Carlito" w:hAnsi="Carlito" w:cs="Carlito"/>
          <w:sz w:val="24"/>
        </w:rPr>
      </w:pPr>
      <w:r w:rsidRPr="00D412FC">
        <w:rPr>
          <w:rFonts w:ascii="Carlito" w:hAnsi="Carlito" w:cs="Carlito"/>
          <w:sz w:val="24"/>
        </w:rPr>
        <w:t xml:space="preserve">Caso a Contratante determine, a multa deverá ser recolhida no prazo máximo de </w:t>
      </w:r>
      <w:r w:rsidR="00B73312" w:rsidRPr="00B73312">
        <w:rPr>
          <w:rFonts w:ascii="Carlito" w:hAnsi="Carlito" w:cs="Carlito"/>
          <w:b/>
          <w:i/>
          <w:sz w:val="24"/>
        </w:rPr>
        <w:t>10</w:t>
      </w:r>
      <w:r w:rsidRPr="00B73312">
        <w:rPr>
          <w:rFonts w:ascii="Carlito" w:hAnsi="Carlito" w:cs="Carlito"/>
          <w:b/>
          <w:i/>
          <w:sz w:val="24"/>
        </w:rPr>
        <w:t xml:space="preserve"> (</w:t>
      </w:r>
      <w:r w:rsidR="00B73312" w:rsidRPr="00B73312">
        <w:rPr>
          <w:rFonts w:ascii="Carlito" w:hAnsi="Carlito" w:cs="Carlito"/>
          <w:b/>
          <w:i/>
          <w:sz w:val="24"/>
        </w:rPr>
        <w:t>dias</w:t>
      </w:r>
      <w:r w:rsidRPr="00B73312">
        <w:rPr>
          <w:rFonts w:ascii="Carlito" w:hAnsi="Carlito" w:cs="Carlito"/>
          <w:b/>
          <w:i/>
          <w:sz w:val="24"/>
        </w:rPr>
        <w:t>) dias</w:t>
      </w:r>
      <w:r w:rsidRPr="00D412FC">
        <w:rPr>
          <w:rFonts w:ascii="Carlito" w:hAnsi="Carlito" w:cs="Carlito"/>
          <w:sz w:val="24"/>
        </w:rPr>
        <w:t>, a contar da data do recebimento da comunicação enviada pela autoridade competente.</w:t>
      </w:r>
    </w:p>
    <w:p w:rsidR="00B222EE" w:rsidRPr="00D412FC" w:rsidRDefault="00B222EE" w:rsidP="005C7FE7">
      <w:pPr>
        <w:numPr>
          <w:ilvl w:val="1"/>
          <w:numId w:val="3"/>
        </w:numPr>
        <w:spacing w:before="120" w:after="120" w:line="276" w:lineRule="auto"/>
        <w:ind w:right="-30"/>
        <w:jc w:val="both"/>
        <w:rPr>
          <w:rFonts w:ascii="Carlito" w:hAnsi="Carlito" w:cs="Carlito"/>
          <w:sz w:val="24"/>
        </w:rPr>
      </w:pPr>
      <w:r w:rsidRPr="00D412FC">
        <w:rPr>
          <w:rFonts w:ascii="Carlito" w:hAnsi="Carlito" w:cs="Carlito"/>
          <w:sz w:val="24"/>
        </w:rPr>
        <w:t>A autoridade competente, na aplicação das sanções, levará em consideração a gravidade da conduta do infrator, o caráter educativo da pena, bem como o dano causado à Administração, observado o princípio da proporcionalidade.</w:t>
      </w:r>
    </w:p>
    <w:p w:rsidR="00BB7BCE" w:rsidRPr="00D412FC" w:rsidRDefault="00BB7BCE" w:rsidP="005C7FE7">
      <w:pPr>
        <w:pStyle w:val="Nivel2"/>
        <w:numPr>
          <w:ilvl w:val="1"/>
          <w:numId w:val="3"/>
        </w:numPr>
        <w:rPr>
          <w:rFonts w:ascii="Carlito" w:hAnsi="Carlito" w:cs="Carlito"/>
          <w:sz w:val="24"/>
          <w:szCs w:val="24"/>
        </w:rPr>
      </w:pPr>
      <w:r w:rsidRPr="00D412FC">
        <w:rPr>
          <w:rFonts w:ascii="Carlito" w:hAnsi="Carlito" w:cs="Carlito"/>
          <w:sz w:val="24"/>
          <w:szCs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BB7BCE" w:rsidRPr="00D412FC" w:rsidRDefault="00BB7BCE" w:rsidP="005C7FE7">
      <w:pPr>
        <w:pStyle w:val="Nivel2"/>
        <w:numPr>
          <w:ilvl w:val="1"/>
          <w:numId w:val="3"/>
        </w:numPr>
        <w:rPr>
          <w:rFonts w:ascii="Carlito" w:hAnsi="Carlito" w:cs="Carlito"/>
          <w:sz w:val="24"/>
          <w:szCs w:val="24"/>
        </w:rPr>
      </w:pPr>
      <w:r w:rsidRPr="00D412FC">
        <w:rPr>
          <w:rFonts w:ascii="Carlito" w:hAnsi="Carlito" w:cs="Carlito"/>
          <w:sz w:val="24"/>
          <w:szCs w:val="24"/>
        </w:rP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BB7BCE" w:rsidRPr="00D412FC" w:rsidRDefault="00BB7BCE" w:rsidP="005C7FE7">
      <w:pPr>
        <w:pStyle w:val="Nivel2"/>
        <w:numPr>
          <w:ilvl w:val="1"/>
          <w:numId w:val="3"/>
        </w:numPr>
        <w:rPr>
          <w:rFonts w:ascii="Carlito" w:hAnsi="Carlito" w:cs="Carlito"/>
          <w:sz w:val="24"/>
          <w:szCs w:val="24"/>
        </w:rPr>
      </w:pPr>
      <w:r w:rsidRPr="00D412FC">
        <w:rPr>
          <w:rFonts w:ascii="Carlito" w:hAnsi="Carlito" w:cs="Carlito"/>
          <w:sz w:val="24"/>
          <w:szCs w:val="24"/>
        </w:rPr>
        <w:t xml:space="preserve">O processamento do PAR não interfere no seguimento regular dos processos administrativos específicos para apuração da ocorrência de danos e prejuízos à Administração </w:t>
      </w:r>
      <w:proofErr w:type="gramStart"/>
      <w:r w:rsidRPr="00D412FC">
        <w:rPr>
          <w:rFonts w:ascii="Carlito" w:hAnsi="Carlito" w:cs="Carlito"/>
          <w:sz w:val="24"/>
          <w:szCs w:val="24"/>
        </w:rPr>
        <w:t>Pública Federal resultantes</w:t>
      </w:r>
      <w:proofErr w:type="gramEnd"/>
      <w:r w:rsidRPr="00D412FC">
        <w:rPr>
          <w:rFonts w:ascii="Carlito" w:hAnsi="Carlito" w:cs="Carlito"/>
          <w:sz w:val="24"/>
          <w:szCs w:val="24"/>
        </w:rPr>
        <w:t xml:space="preserve"> de ato lesivo cometido por pessoa jurídica, com ou sem a participação de agente público. </w:t>
      </w:r>
    </w:p>
    <w:p w:rsidR="00DB206B" w:rsidRPr="00D412FC" w:rsidRDefault="00B222EE" w:rsidP="005C7FE7">
      <w:pPr>
        <w:numPr>
          <w:ilvl w:val="1"/>
          <w:numId w:val="3"/>
        </w:numPr>
        <w:spacing w:before="120" w:after="120" w:line="276" w:lineRule="auto"/>
        <w:ind w:right="-30"/>
        <w:jc w:val="both"/>
        <w:rPr>
          <w:rFonts w:ascii="Carlito" w:hAnsi="Carlito" w:cs="Carlito"/>
          <w:sz w:val="24"/>
        </w:rPr>
      </w:pPr>
      <w:r w:rsidRPr="00D412FC">
        <w:rPr>
          <w:rFonts w:ascii="Carlito" w:hAnsi="Carlito" w:cs="Carlito"/>
          <w:sz w:val="24"/>
        </w:rPr>
        <w:t xml:space="preserve">As penalidades serão obrigatoriamente registradas no </w:t>
      </w:r>
      <w:r w:rsidR="000B1A17" w:rsidRPr="00D412FC">
        <w:rPr>
          <w:rFonts w:ascii="Carlito" w:hAnsi="Carlito" w:cs="Carlito"/>
          <w:sz w:val="24"/>
        </w:rPr>
        <w:t>SICAF</w:t>
      </w:r>
      <w:r w:rsidRPr="00D412FC">
        <w:rPr>
          <w:rFonts w:ascii="Carlito" w:hAnsi="Carlito" w:cs="Carlito"/>
          <w:sz w:val="24"/>
        </w:rPr>
        <w:t>.</w:t>
      </w:r>
    </w:p>
    <w:p w:rsidR="00680050" w:rsidRPr="00D412FC" w:rsidRDefault="00680050" w:rsidP="00680050">
      <w:pPr>
        <w:spacing w:before="120" w:after="120" w:line="276" w:lineRule="auto"/>
        <w:jc w:val="both"/>
        <w:rPr>
          <w:rFonts w:ascii="Carlito" w:hAnsi="Carlito" w:cs="Carlito"/>
          <w:i/>
          <w:sz w:val="24"/>
        </w:rPr>
      </w:pPr>
    </w:p>
    <w:p w:rsidR="009439A2" w:rsidRPr="00D412FC" w:rsidRDefault="009439A2" w:rsidP="005C7FE7">
      <w:pPr>
        <w:pStyle w:val="PargrafodaLista"/>
        <w:numPr>
          <w:ilvl w:val="0"/>
          <w:numId w:val="3"/>
        </w:numPr>
        <w:spacing w:before="120" w:after="120" w:line="276" w:lineRule="auto"/>
        <w:ind w:right="-30"/>
        <w:jc w:val="both"/>
        <w:rPr>
          <w:rFonts w:ascii="Carlito" w:hAnsi="Carlito" w:cs="Carlito"/>
          <w:b/>
          <w:bCs/>
          <w:sz w:val="24"/>
        </w:rPr>
      </w:pPr>
      <w:r w:rsidRPr="00D412FC">
        <w:rPr>
          <w:rFonts w:ascii="Carlito" w:hAnsi="Carlito" w:cs="Carlito"/>
          <w:b/>
          <w:bCs/>
          <w:sz w:val="24"/>
        </w:rPr>
        <w:t>CRITÉRIOS DE SELEÇÃO DO FORNECEDOR.</w:t>
      </w:r>
    </w:p>
    <w:p w:rsidR="009439A2" w:rsidRPr="00D412FC" w:rsidRDefault="009439A2" w:rsidP="005C7FE7">
      <w:pPr>
        <w:numPr>
          <w:ilvl w:val="1"/>
          <w:numId w:val="3"/>
        </w:numPr>
        <w:spacing w:before="120" w:after="120" w:line="276" w:lineRule="auto"/>
        <w:ind w:right="-30"/>
        <w:jc w:val="both"/>
        <w:rPr>
          <w:rFonts w:ascii="Carlito" w:hAnsi="Carlito" w:cs="Carlito"/>
          <w:sz w:val="24"/>
        </w:rPr>
      </w:pPr>
      <w:r w:rsidRPr="00D412FC">
        <w:rPr>
          <w:rFonts w:ascii="Carlito" w:hAnsi="Carlito" w:cs="Carlito"/>
          <w:sz w:val="24"/>
        </w:rPr>
        <w:t>As exigências de habilitação jurídica e de regularidade fiscal e trabalhista são as usuais para a generalidade dos objetos, conforme disciplinado no edital.</w:t>
      </w:r>
    </w:p>
    <w:p w:rsidR="009439A2" w:rsidRPr="00D412FC" w:rsidRDefault="009439A2" w:rsidP="005C7FE7">
      <w:pPr>
        <w:numPr>
          <w:ilvl w:val="1"/>
          <w:numId w:val="3"/>
        </w:numPr>
        <w:spacing w:before="120" w:after="120" w:line="276" w:lineRule="auto"/>
        <w:ind w:right="-30"/>
        <w:jc w:val="both"/>
        <w:rPr>
          <w:rFonts w:ascii="Carlito" w:hAnsi="Carlito" w:cs="Carlito"/>
          <w:sz w:val="24"/>
        </w:rPr>
      </w:pPr>
      <w:r w:rsidRPr="00D412FC">
        <w:rPr>
          <w:rFonts w:ascii="Carlito" w:hAnsi="Carlito" w:cs="Carlito"/>
          <w:sz w:val="24"/>
        </w:rPr>
        <w:t>Os critérios de qualificação econômica a serem atendidos pelo fornecedor estão previstos no edital.</w:t>
      </w:r>
    </w:p>
    <w:p w:rsidR="009439A2" w:rsidRPr="00D412FC" w:rsidRDefault="009439A2" w:rsidP="005C7FE7">
      <w:pPr>
        <w:numPr>
          <w:ilvl w:val="1"/>
          <w:numId w:val="3"/>
        </w:numPr>
        <w:spacing w:before="120" w:after="120" w:line="276" w:lineRule="auto"/>
        <w:ind w:right="-30"/>
        <w:jc w:val="both"/>
        <w:rPr>
          <w:rFonts w:ascii="Carlito" w:hAnsi="Carlito" w:cs="Carlito"/>
          <w:sz w:val="24"/>
        </w:rPr>
      </w:pPr>
      <w:r w:rsidRPr="00D412FC">
        <w:rPr>
          <w:rFonts w:ascii="Carlito" w:hAnsi="Carlito" w:cs="Carlito"/>
          <w:sz w:val="24"/>
        </w:rPr>
        <w:t>Os critérios de qualificação técnica a serem atendidos pelo fornecedor serão:</w:t>
      </w:r>
    </w:p>
    <w:p w:rsidR="00AB515E" w:rsidRPr="00AB515E" w:rsidRDefault="00AB515E" w:rsidP="005C7FE7">
      <w:pPr>
        <w:pStyle w:val="PargrafodaLista"/>
        <w:numPr>
          <w:ilvl w:val="2"/>
          <w:numId w:val="3"/>
        </w:numPr>
        <w:spacing w:before="120" w:after="120" w:line="276" w:lineRule="auto"/>
        <w:jc w:val="both"/>
        <w:rPr>
          <w:rFonts w:ascii="Carlito" w:hAnsi="Carlito" w:cs="Carlito"/>
          <w:sz w:val="24"/>
        </w:rPr>
      </w:pPr>
      <w:r w:rsidRPr="00AB515E">
        <w:rPr>
          <w:rFonts w:ascii="Carlito" w:hAnsi="Carlito" w:cs="Carlito"/>
          <w:sz w:val="24"/>
        </w:rPr>
        <w:t xml:space="preserve">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 </w:t>
      </w:r>
    </w:p>
    <w:p w:rsidR="00AB515E" w:rsidRPr="00AB515E" w:rsidRDefault="00AB515E" w:rsidP="005C7FE7">
      <w:pPr>
        <w:pStyle w:val="PargrafodaLista"/>
        <w:numPr>
          <w:ilvl w:val="3"/>
          <w:numId w:val="3"/>
        </w:numPr>
        <w:spacing w:before="120" w:after="120" w:line="276" w:lineRule="auto"/>
        <w:jc w:val="both"/>
        <w:rPr>
          <w:rFonts w:ascii="Carlito" w:hAnsi="Carlito" w:cs="Carlito"/>
          <w:sz w:val="24"/>
        </w:rPr>
      </w:pPr>
      <w:r w:rsidRPr="00AB515E">
        <w:rPr>
          <w:rFonts w:ascii="Carlito" w:hAnsi="Carlito" w:cs="Carlito"/>
          <w:sz w:val="24"/>
        </w:rPr>
        <w:t xml:space="preserve">Os atestados deverão referir-se a serviços prestados no âmbito de sua atividade econômica principal ou secundária especificadas no contrato social vigente; </w:t>
      </w:r>
    </w:p>
    <w:p w:rsidR="00AB515E" w:rsidRPr="00AB515E" w:rsidRDefault="00AB515E" w:rsidP="005C7FE7">
      <w:pPr>
        <w:pStyle w:val="PargrafodaLista"/>
        <w:numPr>
          <w:ilvl w:val="3"/>
          <w:numId w:val="3"/>
        </w:numPr>
        <w:spacing w:before="120" w:after="120" w:line="276" w:lineRule="auto"/>
        <w:jc w:val="both"/>
        <w:rPr>
          <w:rFonts w:ascii="Carlito" w:hAnsi="Carlito" w:cs="Carlito"/>
          <w:sz w:val="24"/>
        </w:rPr>
      </w:pPr>
      <w:r w:rsidRPr="00AB515E">
        <w:rPr>
          <w:rFonts w:ascii="Carlito" w:hAnsi="Carlito" w:cs="Carlito"/>
          <w:sz w:val="24"/>
        </w:rPr>
        <w:t xml:space="preserve">Somente serão aceitos atestados expedidos após a conclusão do contrato ou se decorrido, pelo menos, um ano do início de sua execução, exceto se firmado para ser executado em prazo inferior, conforme item 10.8 da IN SEGES/MPDG n. 5, de 2017.  </w:t>
      </w:r>
    </w:p>
    <w:p w:rsidR="00AB515E" w:rsidRPr="00AB515E" w:rsidRDefault="00AB515E" w:rsidP="005C7FE7">
      <w:pPr>
        <w:pStyle w:val="PargrafodaLista"/>
        <w:numPr>
          <w:ilvl w:val="3"/>
          <w:numId w:val="3"/>
        </w:numPr>
        <w:spacing w:before="120" w:after="120" w:line="276" w:lineRule="auto"/>
        <w:jc w:val="both"/>
        <w:rPr>
          <w:rFonts w:ascii="Carlito" w:hAnsi="Carlito" w:cs="Carlito"/>
          <w:sz w:val="24"/>
        </w:rPr>
      </w:pPr>
      <w:r w:rsidRPr="00AB515E">
        <w:rPr>
          <w:rFonts w:ascii="Carlito" w:hAnsi="Carlito" w:cs="Carlito"/>
          <w:sz w:val="24"/>
        </w:rPr>
        <w:t xml:space="preserve">Para a comprovação da experiência mínima de </w:t>
      </w:r>
      <w:proofErr w:type="gramStart"/>
      <w:r w:rsidRPr="00AB515E">
        <w:rPr>
          <w:rFonts w:ascii="Carlito" w:hAnsi="Carlito" w:cs="Carlito"/>
          <w:b/>
          <w:i/>
          <w:sz w:val="24"/>
        </w:rPr>
        <w:t>3</w:t>
      </w:r>
      <w:proofErr w:type="gramEnd"/>
      <w:r w:rsidRPr="00AB515E">
        <w:rPr>
          <w:rFonts w:ascii="Carlito" w:hAnsi="Carlito" w:cs="Carlito"/>
          <w:b/>
          <w:i/>
          <w:sz w:val="24"/>
        </w:rPr>
        <w:t xml:space="preserve"> (três) anos</w:t>
      </w:r>
      <w:r w:rsidRPr="00AB515E">
        <w:rPr>
          <w:rFonts w:ascii="Carlito" w:hAnsi="Carlito" w:cs="Carlito"/>
          <w:sz w:val="24"/>
        </w:rPr>
        <w:t>, é admitida a apresentação de atestados referentes a períodos sucessivos não contínuos, não havendo a obrigatoriedade dos três anos serem ininterruptos, conforme item 10.7.1 do Anexo VII-A da IN SEGES/MPDG n. 5/2017.</w:t>
      </w:r>
    </w:p>
    <w:p w:rsidR="00AB515E" w:rsidRPr="00AB515E" w:rsidRDefault="00AB515E" w:rsidP="005C7FE7">
      <w:pPr>
        <w:pStyle w:val="PargrafodaLista"/>
        <w:numPr>
          <w:ilvl w:val="3"/>
          <w:numId w:val="3"/>
        </w:numPr>
        <w:spacing w:before="120" w:after="120" w:line="276" w:lineRule="auto"/>
        <w:jc w:val="both"/>
        <w:rPr>
          <w:rFonts w:ascii="Carlito" w:hAnsi="Carlito" w:cs="Carlito"/>
          <w:sz w:val="24"/>
        </w:rPr>
      </w:pPr>
      <w:r w:rsidRPr="00AB515E">
        <w:rPr>
          <w:rFonts w:ascii="Carlito" w:hAnsi="Carlito" w:cs="Carlito"/>
          <w:sz w:val="24"/>
        </w:rPr>
        <w:lastRenderedPageBreak/>
        <w:t xml:space="preserve">Poderá ser admitida, para fins de comprovação de quantitativo mínimo do serviço, a apresentação de diferentes atestados de serviços executados de forma concomitante, pois essa situação equivale, para </w:t>
      </w:r>
      <w:proofErr w:type="gramStart"/>
      <w:r w:rsidRPr="00AB515E">
        <w:rPr>
          <w:rFonts w:ascii="Carlito" w:hAnsi="Carlito" w:cs="Carlito"/>
          <w:sz w:val="24"/>
        </w:rPr>
        <w:t>fins de comprovação de capacidade técnico-operacional</w:t>
      </w:r>
      <w:proofErr w:type="gramEnd"/>
      <w:r w:rsidRPr="00AB515E">
        <w:rPr>
          <w:rFonts w:ascii="Carlito" w:hAnsi="Carlito" w:cs="Carlito"/>
          <w:sz w:val="24"/>
        </w:rPr>
        <w:t>, a uma única contratação, nos termos do item 10.9 do Anexo VII-A da IN SEGES/MPDG n. 5/2017.</w:t>
      </w:r>
    </w:p>
    <w:p w:rsidR="00AB515E" w:rsidRPr="00AB515E" w:rsidRDefault="00AB515E" w:rsidP="005C7FE7">
      <w:pPr>
        <w:pStyle w:val="PargrafodaLista"/>
        <w:numPr>
          <w:ilvl w:val="3"/>
          <w:numId w:val="3"/>
        </w:numPr>
        <w:spacing w:before="120" w:after="120" w:line="276" w:lineRule="auto"/>
        <w:jc w:val="both"/>
        <w:rPr>
          <w:rFonts w:ascii="Carlito" w:hAnsi="Carlito" w:cs="Carlito"/>
          <w:sz w:val="24"/>
        </w:rPr>
      </w:pPr>
      <w:r w:rsidRPr="00AB515E">
        <w:rPr>
          <w:rFonts w:ascii="Carlito" w:hAnsi="Carlito" w:cs="Carlito"/>
          <w:sz w:val="24"/>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 </w:t>
      </w:r>
    </w:p>
    <w:p w:rsidR="00AB515E" w:rsidRPr="00AB515E" w:rsidRDefault="00AB515E" w:rsidP="005C7FE7">
      <w:pPr>
        <w:numPr>
          <w:ilvl w:val="2"/>
          <w:numId w:val="3"/>
        </w:numPr>
        <w:autoSpaceDE w:val="0"/>
        <w:snapToGrid w:val="0"/>
        <w:spacing w:before="120" w:after="120" w:line="276" w:lineRule="auto"/>
        <w:jc w:val="both"/>
        <w:rPr>
          <w:rFonts w:ascii="Carlito" w:hAnsi="Carlito" w:cs="Carlito"/>
          <w:bCs/>
          <w:sz w:val="24"/>
        </w:rPr>
      </w:pPr>
      <w:r w:rsidRPr="00AB515E">
        <w:rPr>
          <w:rFonts w:ascii="Carlito" w:hAnsi="Carlito" w:cs="Carlito"/>
          <w:bCs/>
          <w:sz w:val="24"/>
        </w:rPr>
        <w:t>Declaração de que é proprietária ou de que possui licença de uso de sistema operacional eletrônico habilitado e interligado com as bases de dados e sites das companhias aéreas brasileiras com VOOS DOMÉSTICOS regulares e das principais companhias aéreas estrangeiras citadas no Termo de Referência e dos principais sistemas GDS disponíveis no mercado;</w:t>
      </w:r>
    </w:p>
    <w:p w:rsidR="00AB515E" w:rsidRPr="00AB515E" w:rsidRDefault="00AB515E" w:rsidP="005C7FE7">
      <w:pPr>
        <w:numPr>
          <w:ilvl w:val="2"/>
          <w:numId w:val="3"/>
        </w:numPr>
        <w:autoSpaceDE w:val="0"/>
        <w:snapToGrid w:val="0"/>
        <w:spacing w:before="120" w:after="120" w:line="276" w:lineRule="auto"/>
        <w:jc w:val="both"/>
        <w:rPr>
          <w:rFonts w:ascii="Carlito" w:hAnsi="Carlito" w:cs="Carlito"/>
          <w:bCs/>
          <w:sz w:val="24"/>
        </w:rPr>
      </w:pPr>
      <w:r w:rsidRPr="00AB515E">
        <w:rPr>
          <w:rFonts w:ascii="Carlito" w:hAnsi="Carlito" w:cs="Carlito"/>
          <w:bCs/>
          <w:sz w:val="24"/>
        </w:rPr>
        <w:t>Certificado de cadastro junto ao Ministério do Turismo (Lei nº 11.771/2008, art. 22 e Decreto nº 7.381/2010, art.18).</w:t>
      </w:r>
    </w:p>
    <w:p w:rsidR="009439A2" w:rsidRPr="00D412FC" w:rsidRDefault="009439A2" w:rsidP="005C7FE7">
      <w:pPr>
        <w:numPr>
          <w:ilvl w:val="1"/>
          <w:numId w:val="3"/>
        </w:numPr>
        <w:spacing w:before="120" w:after="120" w:line="276" w:lineRule="auto"/>
        <w:ind w:right="-30"/>
        <w:jc w:val="both"/>
        <w:rPr>
          <w:rFonts w:ascii="Carlito" w:hAnsi="Carlito" w:cs="Carlito"/>
          <w:sz w:val="24"/>
        </w:rPr>
      </w:pPr>
      <w:r w:rsidRPr="00D412FC">
        <w:rPr>
          <w:rFonts w:ascii="Carlito" w:hAnsi="Carlito" w:cs="Carlito"/>
          <w:sz w:val="24"/>
        </w:rPr>
        <w:t>Os critérios de aceitabilidade de preços serão:</w:t>
      </w:r>
    </w:p>
    <w:p w:rsidR="009439A2" w:rsidRPr="00D412FC" w:rsidRDefault="009439A2" w:rsidP="005C7FE7">
      <w:pPr>
        <w:numPr>
          <w:ilvl w:val="2"/>
          <w:numId w:val="3"/>
        </w:numPr>
        <w:spacing w:before="120" w:after="120" w:line="276" w:lineRule="auto"/>
        <w:ind w:right="-30"/>
        <w:jc w:val="both"/>
        <w:rPr>
          <w:rFonts w:ascii="Carlito" w:hAnsi="Carlito" w:cs="Carlito"/>
          <w:sz w:val="24"/>
        </w:rPr>
      </w:pPr>
      <w:r w:rsidRPr="00D412FC">
        <w:rPr>
          <w:rFonts w:ascii="Carlito" w:hAnsi="Carlito" w:cs="Carlito"/>
          <w:sz w:val="24"/>
        </w:rPr>
        <w:t xml:space="preserve">Valor </w:t>
      </w:r>
      <w:r w:rsidRPr="00AB515E">
        <w:rPr>
          <w:rFonts w:ascii="Carlito" w:hAnsi="Carlito" w:cs="Carlito"/>
          <w:sz w:val="24"/>
        </w:rPr>
        <w:t>Global: R$</w:t>
      </w:r>
      <w:r w:rsidR="00330F7F">
        <w:rPr>
          <w:rFonts w:ascii="Carlito" w:hAnsi="Carlito" w:cs="Carlito"/>
          <w:b/>
          <w:bCs/>
          <w:sz w:val="24"/>
        </w:rPr>
        <w:t xml:space="preserve"> 431</w:t>
      </w:r>
      <w:r w:rsidR="00AB515E" w:rsidRPr="00AB515E">
        <w:rPr>
          <w:rFonts w:ascii="Carlito" w:hAnsi="Carlito" w:cs="Carlito"/>
          <w:b/>
          <w:bCs/>
          <w:sz w:val="24"/>
        </w:rPr>
        <w:t>.</w:t>
      </w:r>
      <w:r w:rsidR="00330F7F">
        <w:rPr>
          <w:rFonts w:ascii="Carlito" w:hAnsi="Carlito" w:cs="Carlito"/>
          <w:b/>
          <w:bCs/>
          <w:sz w:val="24"/>
        </w:rPr>
        <w:t>292</w:t>
      </w:r>
      <w:r w:rsidR="00AB515E" w:rsidRPr="00AB515E">
        <w:rPr>
          <w:rFonts w:ascii="Carlito" w:hAnsi="Carlito" w:cs="Carlito"/>
          <w:b/>
          <w:bCs/>
          <w:sz w:val="24"/>
        </w:rPr>
        <w:t>,</w:t>
      </w:r>
      <w:r w:rsidR="00330F7F">
        <w:rPr>
          <w:rFonts w:ascii="Carlito" w:hAnsi="Carlito" w:cs="Carlito"/>
          <w:b/>
          <w:bCs/>
          <w:sz w:val="24"/>
        </w:rPr>
        <w:t>42</w:t>
      </w:r>
      <w:r w:rsidR="00AB515E" w:rsidRPr="00AB515E">
        <w:rPr>
          <w:rFonts w:ascii="Carlito" w:hAnsi="Carlito" w:cs="Carlito"/>
          <w:sz w:val="24"/>
        </w:rPr>
        <w:t xml:space="preserve"> </w:t>
      </w:r>
      <w:r w:rsidRPr="00AB515E">
        <w:rPr>
          <w:rFonts w:ascii="Carlito" w:hAnsi="Carlito" w:cs="Carlito"/>
          <w:sz w:val="24"/>
        </w:rPr>
        <w:t>(</w:t>
      </w:r>
      <w:proofErr w:type="gramStart"/>
      <w:r w:rsidR="00AB515E" w:rsidRPr="00AB515E">
        <w:rPr>
          <w:rFonts w:ascii="Carlito" w:hAnsi="Carlito" w:cs="Carlito"/>
          <w:sz w:val="24"/>
        </w:rPr>
        <w:t>quatrocentos</w:t>
      </w:r>
      <w:r w:rsidR="00AB515E">
        <w:rPr>
          <w:rFonts w:ascii="Carlito" w:hAnsi="Carlito" w:cs="Carlito"/>
          <w:sz w:val="24"/>
        </w:rPr>
        <w:t xml:space="preserve"> e trinta e um mil, trezentos e vinte e</w:t>
      </w:r>
      <w:proofErr w:type="gramEnd"/>
      <w:r w:rsidR="00AB515E">
        <w:rPr>
          <w:rFonts w:ascii="Carlito" w:hAnsi="Carlito" w:cs="Carlito"/>
          <w:sz w:val="24"/>
        </w:rPr>
        <w:t xml:space="preserve"> cinco reais e quarenta e dois centavos</w:t>
      </w:r>
      <w:r w:rsidRPr="00D412FC">
        <w:rPr>
          <w:rFonts w:ascii="Carlito" w:hAnsi="Carlito" w:cs="Carlito"/>
          <w:sz w:val="24"/>
        </w:rPr>
        <w:t>)</w:t>
      </w:r>
      <w:r w:rsidR="00AB515E">
        <w:rPr>
          <w:rFonts w:ascii="Carlito" w:hAnsi="Carlito" w:cs="Carlito"/>
          <w:sz w:val="24"/>
        </w:rPr>
        <w:t>.</w:t>
      </w:r>
    </w:p>
    <w:p w:rsidR="009439A2" w:rsidRPr="00D412FC" w:rsidRDefault="009439A2" w:rsidP="005C7FE7">
      <w:pPr>
        <w:numPr>
          <w:ilvl w:val="2"/>
          <w:numId w:val="3"/>
        </w:numPr>
        <w:spacing w:before="120" w:after="120" w:line="276" w:lineRule="auto"/>
        <w:ind w:right="-30"/>
        <w:jc w:val="both"/>
        <w:rPr>
          <w:rFonts w:ascii="Carlito" w:hAnsi="Carlito" w:cs="Carlito"/>
          <w:sz w:val="24"/>
        </w:rPr>
      </w:pPr>
      <w:r w:rsidRPr="00D412FC">
        <w:rPr>
          <w:rFonts w:ascii="Carlito" w:hAnsi="Carlito" w:cs="Carlito"/>
          <w:sz w:val="24"/>
        </w:rPr>
        <w:t xml:space="preserve">Valores unitários: </w:t>
      </w:r>
      <w:r w:rsidR="00BA7E7A">
        <w:rPr>
          <w:rFonts w:ascii="Carlito" w:hAnsi="Carlito" w:cs="Carlito"/>
          <w:sz w:val="24"/>
        </w:rPr>
        <w:t xml:space="preserve">conforme item </w:t>
      </w:r>
      <w:proofErr w:type="gramStart"/>
      <w:r w:rsidR="00BA7E7A">
        <w:rPr>
          <w:rFonts w:ascii="Carlito" w:hAnsi="Carlito" w:cs="Carlito"/>
          <w:sz w:val="24"/>
        </w:rPr>
        <w:t>1</w:t>
      </w:r>
      <w:proofErr w:type="gramEnd"/>
      <w:r w:rsidR="00BA7E7A">
        <w:rPr>
          <w:rFonts w:ascii="Carlito" w:hAnsi="Carlito" w:cs="Carlito"/>
          <w:sz w:val="24"/>
        </w:rPr>
        <w:t xml:space="preserve"> deste Termo de Referência</w:t>
      </w:r>
      <w:r w:rsidRPr="00D412FC">
        <w:rPr>
          <w:rFonts w:ascii="Carlito" w:hAnsi="Carlito" w:cs="Carlito"/>
          <w:sz w:val="24"/>
        </w:rPr>
        <w:t>.</w:t>
      </w:r>
    </w:p>
    <w:p w:rsidR="009439A2" w:rsidRPr="00D412FC" w:rsidRDefault="009439A2" w:rsidP="005C7FE7">
      <w:pPr>
        <w:numPr>
          <w:ilvl w:val="1"/>
          <w:numId w:val="3"/>
        </w:numPr>
        <w:spacing w:before="120" w:after="120" w:line="276" w:lineRule="auto"/>
        <w:ind w:right="-30"/>
        <w:jc w:val="both"/>
        <w:rPr>
          <w:rFonts w:ascii="Carlito" w:hAnsi="Carlito" w:cs="Carlito"/>
          <w:sz w:val="24"/>
        </w:rPr>
      </w:pPr>
      <w:r w:rsidRPr="00D412FC">
        <w:rPr>
          <w:rFonts w:ascii="Carlito" w:hAnsi="Carlito" w:cs="Carlito"/>
          <w:sz w:val="24"/>
        </w:rPr>
        <w:t>O critério de julgamento da proposta é o menor preço global.</w:t>
      </w:r>
    </w:p>
    <w:p w:rsidR="009439A2" w:rsidRDefault="009439A2" w:rsidP="005C7FE7">
      <w:pPr>
        <w:numPr>
          <w:ilvl w:val="1"/>
          <w:numId w:val="3"/>
        </w:numPr>
        <w:spacing w:before="120" w:after="120" w:line="276" w:lineRule="auto"/>
        <w:ind w:right="-30"/>
        <w:jc w:val="both"/>
        <w:rPr>
          <w:rFonts w:ascii="Carlito" w:hAnsi="Carlito" w:cs="Carlito"/>
          <w:sz w:val="24"/>
        </w:rPr>
      </w:pPr>
      <w:r w:rsidRPr="00D412FC">
        <w:rPr>
          <w:rFonts w:ascii="Carlito" w:hAnsi="Carlito" w:cs="Carlito"/>
          <w:sz w:val="24"/>
        </w:rPr>
        <w:t>As regras de desempate entre propostas são as discriminadas no edital.</w:t>
      </w:r>
    </w:p>
    <w:p w:rsidR="00067819" w:rsidRPr="00D412FC" w:rsidRDefault="00067819" w:rsidP="00067819">
      <w:pPr>
        <w:spacing w:before="120" w:after="120" w:line="276" w:lineRule="auto"/>
        <w:ind w:left="792" w:right="-30"/>
        <w:jc w:val="both"/>
        <w:rPr>
          <w:rFonts w:ascii="Carlito" w:hAnsi="Carlito" w:cs="Carlito"/>
          <w:sz w:val="24"/>
        </w:rPr>
      </w:pPr>
    </w:p>
    <w:p w:rsidR="009439A2" w:rsidRPr="00D412FC" w:rsidRDefault="009439A2" w:rsidP="005C7FE7">
      <w:pPr>
        <w:pStyle w:val="PargrafodaLista"/>
        <w:numPr>
          <w:ilvl w:val="0"/>
          <w:numId w:val="3"/>
        </w:numPr>
        <w:spacing w:before="120" w:after="120" w:line="276" w:lineRule="auto"/>
        <w:ind w:right="-30"/>
        <w:jc w:val="both"/>
        <w:rPr>
          <w:rFonts w:ascii="Carlito" w:hAnsi="Carlito" w:cs="Carlito"/>
          <w:b/>
          <w:bCs/>
          <w:sz w:val="24"/>
        </w:rPr>
      </w:pPr>
      <w:r w:rsidRPr="00D412FC">
        <w:rPr>
          <w:rFonts w:ascii="Carlito" w:hAnsi="Carlito" w:cs="Carlito"/>
          <w:b/>
          <w:bCs/>
          <w:sz w:val="24"/>
        </w:rPr>
        <w:t>ESTIMATIVA DE PREÇOS E PREÇOS REFERENCIAIS.</w:t>
      </w:r>
    </w:p>
    <w:p w:rsidR="009439A2" w:rsidRPr="00D412FC" w:rsidRDefault="009439A2" w:rsidP="005C7FE7">
      <w:pPr>
        <w:numPr>
          <w:ilvl w:val="1"/>
          <w:numId w:val="3"/>
        </w:numPr>
        <w:spacing w:before="120" w:after="120" w:line="276" w:lineRule="auto"/>
        <w:ind w:right="-30"/>
        <w:jc w:val="both"/>
        <w:rPr>
          <w:rFonts w:ascii="Carlito" w:hAnsi="Carlito" w:cs="Carlito"/>
          <w:sz w:val="24"/>
        </w:rPr>
      </w:pPr>
      <w:r w:rsidRPr="00D412FC">
        <w:rPr>
          <w:rFonts w:ascii="Carlito" w:hAnsi="Carlito" w:cs="Carlito"/>
          <w:sz w:val="24"/>
        </w:rPr>
        <w:t>O custo estimado da contratação é o previsto no valor global máximo.</w:t>
      </w:r>
    </w:p>
    <w:p w:rsidR="009439A2" w:rsidRPr="00D412FC" w:rsidRDefault="009439A2" w:rsidP="005C7FE7">
      <w:pPr>
        <w:numPr>
          <w:ilvl w:val="1"/>
          <w:numId w:val="3"/>
        </w:numPr>
        <w:spacing w:before="120" w:after="120" w:line="276" w:lineRule="auto"/>
        <w:ind w:right="-30"/>
        <w:jc w:val="both"/>
        <w:rPr>
          <w:rFonts w:ascii="Carlito" w:hAnsi="Carlito" w:cs="Carlito"/>
          <w:sz w:val="24"/>
        </w:rPr>
      </w:pPr>
      <w:r w:rsidRPr="00D412FC">
        <w:rPr>
          <w:rFonts w:ascii="Carlito" w:hAnsi="Carlito" w:cs="Carlito"/>
          <w:sz w:val="24"/>
        </w:rPr>
        <w:t xml:space="preserve">Tal valor foi </w:t>
      </w:r>
      <w:proofErr w:type="gramStart"/>
      <w:r w:rsidRPr="00D412FC">
        <w:rPr>
          <w:rFonts w:ascii="Carlito" w:hAnsi="Carlito" w:cs="Carlito"/>
          <w:sz w:val="24"/>
        </w:rPr>
        <w:t xml:space="preserve">obtido </w:t>
      </w:r>
      <w:r w:rsidR="00577D05" w:rsidRPr="00555AE9">
        <w:rPr>
          <w:rFonts w:ascii="Carlito" w:hAnsi="Carlito" w:cs="Carlito"/>
          <w:sz w:val="24"/>
        </w:rPr>
        <w:t xml:space="preserve">através </w:t>
      </w:r>
      <w:r w:rsidR="00577D05">
        <w:rPr>
          <w:rFonts w:ascii="Carlito" w:hAnsi="Carlito" w:cs="Carlito"/>
          <w:sz w:val="24"/>
        </w:rPr>
        <w:t xml:space="preserve">de </w:t>
      </w:r>
      <w:r w:rsidR="00577D05" w:rsidRPr="00555AE9">
        <w:rPr>
          <w:rFonts w:ascii="Carlito" w:hAnsi="Carlito" w:cs="Carlito"/>
          <w:sz w:val="24"/>
        </w:rPr>
        <w:t>contratações similares de outros entes públicos, em execução ou concluídos nos 180 (cento e oitenta) dias anteriores</w:t>
      </w:r>
      <w:proofErr w:type="gramEnd"/>
      <w:r w:rsidR="00577D05" w:rsidRPr="00555AE9">
        <w:rPr>
          <w:rFonts w:ascii="Carlito" w:hAnsi="Carlito" w:cs="Carlito"/>
          <w:sz w:val="24"/>
        </w:rPr>
        <w:t xml:space="preserve"> à data da pesquisa de preços, conforme a legislação vigente IN/SG/MPDG n° 03/2017 e refletem a realidade do mercado neste </w:t>
      </w:r>
      <w:r w:rsidR="00577D05" w:rsidRPr="00555AE9">
        <w:rPr>
          <w:rFonts w:ascii="Carlito" w:hAnsi="Carlito" w:cs="Carlito"/>
          <w:color w:val="000000"/>
          <w:sz w:val="24"/>
        </w:rPr>
        <w:t>momento</w:t>
      </w:r>
      <w:r w:rsidR="00577D05">
        <w:rPr>
          <w:rFonts w:ascii="Carlito" w:hAnsi="Carlito" w:cs="Carlito"/>
          <w:color w:val="000000"/>
          <w:sz w:val="24"/>
        </w:rPr>
        <w:t>.</w:t>
      </w:r>
    </w:p>
    <w:p w:rsidR="00577D05" w:rsidRPr="00577D05" w:rsidRDefault="00577D05" w:rsidP="00577D05">
      <w:pPr>
        <w:spacing w:before="120" w:after="120" w:line="276" w:lineRule="auto"/>
        <w:ind w:left="425"/>
        <w:jc w:val="right"/>
        <w:rPr>
          <w:rFonts w:ascii="Carlito" w:hAnsi="Carlito" w:cs="Carlito"/>
          <w:sz w:val="24"/>
        </w:rPr>
      </w:pPr>
      <w:r w:rsidRPr="00577D05">
        <w:rPr>
          <w:rFonts w:ascii="Carlito" w:hAnsi="Carlito" w:cs="Carlito"/>
          <w:sz w:val="24"/>
        </w:rPr>
        <w:lastRenderedPageBreak/>
        <w:t>Joã</w:t>
      </w:r>
      <w:r w:rsidR="00596B9A">
        <w:rPr>
          <w:rFonts w:ascii="Carlito" w:hAnsi="Carlito" w:cs="Carlito"/>
          <w:sz w:val="24"/>
        </w:rPr>
        <w:t>o Pessoa-PB, 29 de julho de 2019</w:t>
      </w:r>
      <w:r w:rsidRPr="00577D05">
        <w:rPr>
          <w:rFonts w:ascii="Carlito" w:hAnsi="Carlito" w:cs="Carlito"/>
          <w:sz w:val="24"/>
        </w:rPr>
        <w:t>.</w:t>
      </w:r>
    </w:p>
    <w:p w:rsidR="00577D05" w:rsidRPr="00577D05" w:rsidRDefault="00577D05" w:rsidP="00577D05">
      <w:pPr>
        <w:spacing w:before="120" w:after="120" w:line="276" w:lineRule="auto"/>
        <w:ind w:left="425"/>
        <w:jc w:val="both"/>
        <w:rPr>
          <w:rFonts w:ascii="Carlito" w:hAnsi="Carlito" w:cs="Carlito"/>
          <w:sz w:val="24"/>
        </w:rPr>
      </w:pPr>
    </w:p>
    <w:p w:rsidR="00577D05" w:rsidRPr="00577D05" w:rsidRDefault="00577D05" w:rsidP="00577D05">
      <w:pPr>
        <w:spacing w:before="120" w:after="120" w:line="276" w:lineRule="auto"/>
        <w:ind w:left="425"/>
        <w:jc w:val="both"/>
        <w:rPr>
          <w:rFonts w:ascii="Carlito" w:hAnsi="Carlito" w:cs="Carlito"/>
          <w:sz w:val="24"/>
        </w:rPr>
      </w:pPr>
    </w:p>
    <w:p w:rsidR="00577D05" w:rsidRPr="00577D05" w:rsidRDefault="00577D05" w:rsidP="00577D05">
      <w:pPr>
        <w:ind w:left="425"/>
        <w:jc w:val="center"/>
        <w:rPr>
          <w:rFonts w:ascii="Carlito" w:hAnsi="Carlito" w:cs="Carlito"/>
          <w:b/>
          <w:sz w:val="24"/>
        </w:rPr>
      </w:pPr>
      <w:r w:rsidRPr="00577D05">
        <w:rPr>
          <w:rFonts w:ascii="Carlito" w:hAnsi="Carlito" w:cs="Carlito"/>
          <w:b/>
          <w:sz w:val="24"/>
        </w:rPr>
        <w:t>JONATHAN SILVA DE OLIVEIRA</w:t>
      </w:r>
    </w:p>
    <w:p w:rsidR="00577D05" w:rsidRPr="00577D05" w:rsidRDefault="00577D05" w:rsidP="00577D05">
      <w:pPr>
        <w:ind w:left="425"/>
        <w:jc w:val="center"/>
        <w:rPr>
          <w:rFonts w:ascii="Carlito" w:hAnsi="Carlito" w:cs="Carlito"/>
          <w:sz w:val="24"/>
        </w:rPr>
      </w:pPr>
      <w:r w:rsidRPr="00577D05">
        <w:rPr>
          <w:rFonts w:ascii="Carlito" w:hAnsi="Carlito" w:cs="Carlito"/>
          <w:sz w:val="24"/>
        </w:rPr>
        <w:t>Coordenação de Controle e Expedição de Diárias</w:t>
      </w:r>
    </w:p>
    <w:p w:rsidR="00DB206B" w:rsidRPr="00D412FC" w:rsidRDefault="00DB206B" w:rsidP="00577D05">
      <w:pPr>
        <w:spacing w:after="360"/>
        <w:ind w:left="360"/>
        <w:rPr>
          <w:rFonts w:ascii="Carlito" w:hAnsi="Carlito" w:cs="Carlito"/>
          <w:sz w:val="24"/>
        </w:rPr>
      </w:pPr>
    </w:p>
    <w:sectPr w:rsidR="00DB206B" w:rsidRPr="00D412FC" w:rsidSect="00AC2E11">
      <w:headerReference w:type="default" r:id="rId12"/>
      <w:footerReference w:type="default" r:id="rId13"/>
      <w:pgSz w:w="11906" w:h="16838"/>
      <w:pgMar w:top="1418" w:right="1134"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5649BD" w16cid:durableId="1F9EC24C"/>
  <w16cid:commentId w16cid:paraId="51BA4420" w16cid:durableId="1F9EC44A"/>
  <w16cid:commentId w16cid:paraId="5C4901DC" w16cid:durableId="1F9EC8ED"/>
  <w16cid:commentId w16cid:paraId="4E6FD065" w16cid:durableId="1F9EC80D"/>
  <w16cid:commentId w16cid:paraId="2D9A73F1" w16cid:durableId="1F9ECB17"/>
  <w16cid:commentId w16cid:paraId="3825C7B3" w16cid:durableId="1F9ECB36"/>
  <w16cid:commentId w16cid:paraId="303287B5" w16cid:durableId="1F9ECC7F"/>
  <w16cid:commentId w16cid:paraId="7E254AAE" w16cid:durableId="1F9ECD4F"/>
  <w16cid:commentId w16cid:paraId="00B964D3" w16cid:durableId="1F9ECD62"/>
  <w16cid:commentId w16cid:paraId="07A93810" w16cid:durableId="1F9ECDC8"/>
  <w16cid:commentId w16cid:paraId="0F60615E" w16cid:durableId="1F9ECE09"/>
  <w16cid:commentId w16cid:paraId="3A2E41A0" w16cid:durableId="1F9ECEA5"/>
  <w16cid:commentId w16cid:paraId="06A48781" w16cid:durableId="1F9ECEDE"/>
  <w16cid:commentId w16cid:paraId="6A489ABB" w16cid:durableId="1F9EBD6A"/>
  <w16cid:commentId w16cid:paraId="056090D0" w16cid:durableId="1F9ED132"/>
  <w16cid:commentId w16cid:paraId="0ABB6FE2" w16cid:durableId="1F9ED38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DC7" w:rsidRDefault="00F11DC7">
      <w:r>
        <w:separator/>
      </w:r>
    </w:p>
  </w:endnote>
  <w:endnote w:type="continuationSeparator" w:id="0">
    <w:p w:rsidR="00F11DC7" w:rsidRDefault="00F11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default"/>
    <w:sig w:usb0="00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rlito">
    <w:altName w:val="Calibri"/>
    <w:panose1 w:val="020F0502020204030204"/>
    <w:charset w:val="00"/>
    <w:family w:val="swiss"/>
    <w:pitch w:val="variable"/>
    <w:sig w:usb0="E10002FF" w:usb1="5000ECFF" w:usb2="00000009" w:usb3="00000000" w:csb0="0000019F" w:csb1="00000000"/>
  </w:font>
  <w:font w:name="Gisha">
    <w:altName w:val="Segoe UI Symbol"/>
    <w:panose1 w:val="020B0502040204020203"/>
    <w:charset w:val="00"/>
    <w:family w:val="swiss"/>
    <w:pitch w:val="variable"/>
    <w:sig w:usb0="80000807" w:usb1="40000042"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BE4" w:rsidRPr="000D390A" w:rsidRDefault="00476BE4" w:rsidP="00DB64EF">
    <w:pPr>
      <w:pStyle w:val="Rodap"/>
      <w:rPr>
        <w:rFonts w:ascii="Times New Roman" w:hAnsi="Times New Roman" w:cs="Times New Roman"/>
      </w:rPr>
    </w:pPr>
    <w:r w:rsidRPr="000D390A">
      <w:rPr>
        <w:rFonts w:ascii="Times New Roman" w:hAnsi="Times New Roman" w:cs="Times New Roman"/>
      </w:rPr>
      <w:t>____________________________________________________________________</w:t>
    </w:r>
  </w:p>
  <w:p w:rsidR="00476BE4" w:rsidRDefault="00476BE4" w:rsidP="00B75311">
    <w:pPr>
      <w:pStyle w:val="Cabealho"/>
      <w:jc w:val="both"/>
    </w:pPr>
    <w:r>
      <w:rPr>
        <w:rFonts w:ascii="Carlito" w:hAnsi="Carlito" w:cs="Carlito"/>
        <w:b/>
        <w:sz w:val="16"/>
        <w:szCs w:val="16"/>
        <w:shd w:val="clear" w:color="auto" w:fill="FFFFFF"/>
      </w:rPr>
      <w:t xml:space="preserve">Diretoria de Compras, Contratos e </w:t>
    </w:r>
    <w:proofErr w:type="gramStart"/>
    <w:r>
      <w:rPr>
        <w:rFonts w:ascii="Carlito" w:hAnsi="Carlito" w:cs="Carlito"/>
        <w:b/>
        <w:sz w:val="16"/>
        <w:szCs w:val="16"/>
        <w:shd w:val="clear" w:color="auto" w:fill="FFFFFF"/>
      </w:rPr>
      <w:t>Licitações</w:t>
    </w:r>
    <w:proofErr w:type="gramEnd"/>
  </w:p>
  <w:p w:rsidR="00476BE4" w:rsidRDefault="00476BE4" w:rsidP="00B75311">
    <w:pPr>
      <w:pStyle w:val="Cabealho"/>
      <w:jc w:val="both"/>
    </w:pPr>
    <w:r>
      <w:rPr>
        <w:rFonts w:ascii="Carlito" w:hAnsi="Carlito" w:cs="Carlito"/>
        <w:sz w:val="16"/>
        <w:szCs w:val="16"/>
        <w:shd w:val="clear" w:color="auto" w:fill="FFFFFF"/>
      </w:rPr>
      <w:t>Av. Almirante Barroso, 1077, Centro, João Pessoa/PB, CEP: 58.013-</w:t>
    </w:r>
    <w:proofErr w:type="gramStart"/>
    <w:r>
      <w:rPr>
        <w:rFonts w:ascii="Carlito" w:hAnsi="Carlito" w:cs="Carlito"/>
        <w:sz w:val="16"/>
        <w:szCs w:val="16"/>
        <w:shd w:val="clear" w:color="auto" w:fill="FFFFFF"/>
      </w:rPr>
      <w:t>120</w:t>
    </w:r>
    <w:proofErr w:type="gramEnd"/>
  </w:p>
  <w:p w:rsidR="00476BE4" w:rsidRDefault="00476BE4" w:rsidP="00B75311">
    <w:pPr>
      <w:pStyle w:val="Cabealho"/>
      <w:jc w:val="both"/>
    </w:pPr>
    <w:r>
      <w:rPr>
        <w:rFonts w:ascii="Carlito" w:hAnsi="Carlito" w:cs="Carlito"/>
        <w:sz w:val="16"/>
        <w:szCs w:val="16"/>
        <w:shd w:val="clear" w:color="auto" w:fill="FFFFFF"/>
      </w:rPr>
      <w:t>(83) 3612-9161/9166 - licitacao@ifpb.edu.br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DC7" w:rsidRDefault="00F11DC7">
      <w:r>
        <w:separator/>
      </w:r>
    </w:p>
  </w:footnote>
  <w:footnote w:type="continuationSeparator" w:id="0">
    <w:p w:rsidR="00F11DC7" w:rsidRDefault="00F11D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BE4" w:rsidRDefault="00476BE4" w:rsidP="00D412FC">
    <w:pPr>
      <w:pStyle w:val="Cabealho1"/>
      <w:jc w:val="center"/>
      <w:rPr>
        <w:rFonts w:cs="Times New Roman"/>
      </w:rPr>
    </w:pPr>
    <w:r>
      <w:rPr>
        <w:noProof/>
      </w:rPr>
      <w:drawing>
        <wp:inline distT="0" distB="0" distL="0" distR="0">
          <wp:extent cx="666750" cy="7048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
                  <a:stretch>
                    <a:fillRect/>
                  </a:stretch>
                </pic:blipFill>
                <pic:spPr bwMode="auto">
                  <a:xfrm>
                    <a:off x="0" y="0"/>
                    <a:ext cx="666750" cy="704850"/>
                  </a:xfrm>
                  <a:prstGeom prst="rect">
                    <a:avLst/>
                  </a:prstGeom>
                </pic:spPr>
              </pic:pic>
            </a:graphicData>
          </a:graphic>
        </wp:inline>
      </w:drawing>
    </w:r>
  </w:p>
  <w:p w:rsidR="00476BE4" w:rsidRDefault="00476BE4" w:rsidP="00D412FC">
    <w:pPr>
      <w:spacing w:before="60"/>
      <w:jc w:val="center"/>
      <w:rPr>
        <w:rFonts w:ascii="Carlito" w:hAnsi="Carlito" w:cs="Carlito"/>
        <w:bCs/>
        <w:sz w:val="24"/>
      </w:rPr>
    </w:pPr>
    <w:r>
      <w:rPr>
        <w:rFonts w:ascii="Carlito" w:hAnsi="Carlito" w:cs="Carlito"/>
        <w:bCs/>
        <w:sz w:val="24"/>
      </w:rPr>
      <w:t>MINISTÉRIO DA EDUCAÇÃO</w:t>
    </w:r>
  </w:p>
  <w:p w:rsidR="00476BE4" w:rsidRDefault="00476BE4" w:rsidP="00D412FC">
    <w:pPr>
      <w:jc w:val="center"/>
      <w:rPr>
        <w:rFonts w:ascii="Carlito" w:hAnsi="Carlito" w:cs="Carlito"/>
        <w:bCs/>
        <w:sz w:val="24"/>
      </w:rPr>
    </w:pPr>
    <w:r>
      <w:rPr>
        <w:rFonts w:ascii="Carlito" w:hAnsi="Carlito" w:cs="Carlito"/>
        <w:bCs/>
        <w:sz w:val="24"/>
      </w:rPr>
      <w:t>Secretaria de Educação Profissional e Tecnológica</w:t>
    </w:r>
  </w:p>
  <w:p w:rsidR="00476BE4" w:rsidRDefault="00476BE4" w:rsidP="00D412FC">
    <w:pPr>
      <w:jc w:val="center"/>
      <w:rPr>
        <w:rFonts w:ascii="Carlito" w:hAnsi="Carlito" w:cs="Carlito"/>
        <w:bCs/>
        <w:sz w:val="24"/>
      </w:rPr>
    </w:pPr>
    <w:r>
      <w:rPr>
        <w:rFonts w:ascii="Carlito" w:hAnsi="Carlito" w:cs="Carlito"/>
        <w:bCs/>
        <w:sz w:val="24"/>
      </w:rPr>
      <w:t xml:space="preserve">Instituto Federal de Educação, Ciência e Tecnologia da </w:t>
    </w:r>
    <w:proofErr w:type="gramStart"/>
    <w:r>
      <w:rPr>
        <w:rFonts w:ascii="Carlito" w:hAnsi="Carlito" w:cs="Carlito"/>
        <w:bCs/>
        <w:sz w:val="24"/>
      </w:rPr>
      <w:t>Paraíba</w:t>
    </w:r>
    <w:proofErr w:type="gramEnd"/>
  </w:p>
  <w:p w:rsidR="00476BE4" w:rsidRDefault="00476BE4" w:rsidP="00D412FC">
    <w:pPr>
      <w:jc w:val="center"/>
      <w:rPr>
        <w:rFonts w:ascii="Carlito" w:hAnsi="Carlito" w:cs="Carlito"/>
        <w:bCs/>
        <w:sz w:val="24"/>
      </w:rPr>
    </w:pPr>
    <w:r>
      <w:rPr>
        <w:rFonts w:ascii="Carlito" w:hAnsi="Carlito" w:cs="Carlito"/>
        <w:bCs/>
        <w:sz w:val="24"/>
      </w:rPr>
      <w:t>Pró Reitoria de Administração e Finanças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nsid w:val="0D384EEF"/>
    <w:multiLevelType w:val="hybridMultilevel"/>
    <w:tmpl w:val="19D0B7A6"/>
    <w:lvl w:ilvl="0" w:tplc="04160019">
      <w:start w:val="1"/>
      <w:numFmt w:val="lowerLetter"/>
      <w:lvlText w:val="%1."/>
      <w:lvlJc w:val="left"/>
      <w:pPr>
        <w:ind w:left="1997" w:hanging="360"/>
      </w:pPr>
    </w:lvl>
    <w:lvl w:ilvl="1" w:tplc="04160019" w:tentative="1">
      <w:start w:val="1"/>
      <w:numFmt w:val="lowerLetter"/>
      <w:lvlText w:val="%2."/>
      <w:lvlJc w:val="left"/>
      <w:pPr>
        <w:ind w:left="2717" w:hanging="360"/>
      </w:pPr>
    </w:lvl>
    <w:lvl w:ilvl="2" w:tplc="0416001B" w:tentative="1">
      <w:start w:val="1"/>
      <w:numFmt w:val="lowerRoman"/>
      <w:lvlText w:val="%3."/>
      <w:lvlJc w:val="right"/>
      <w:pPr>
        <w:ind w:left="3437" w:hanging="180"/>
      </w:pPr>
    </w:lvl>
    <w:lvl w:ilvl="3" w:tplc="0416000F" w:tentative="1">
      <w:start w:val="1"/>
      <w:numFmt w:val="decimal"/>
      <w:lvlText w:val="%4."/>
      <w:lvlJc w:val="left"/>
      <w:pPr>
        <w:ind w:left="4157" w:hanging="360"/>
      </w:pPr>
    </w:lvl>
    <w:lvl w:ilvl="4" w:tplc="04160019" w:tentative="1">
      <w:start w:val="1"/>
      <w:numFmt w:val="lowerLetter"/>
      <w:lvlText w:val="%5."/>
      <w:lvlJc w:val="left"/>
      <w:pPr>
        <w:ind w:left="4877" w:hanging="360"/>
      </w:pPr>
    </w:lvl>
    <w:lvl w:ilvl="5" w:tplc="0416001B" w:tentative="1">
      <w:start w:val="1"/>
      <w:numFmt w:val="lowerRoman"/>
      <w:lvlText w:val="%6."/>
      <w:lvlJc w:val="right"/>
      <w:pPr>
        <w:ind w:left="5597" w:hanging="180"/>
      </w:pPr>
    </w:lvl>
    <w:lvl w:ilvl="6" w:tplc="0416000F" w:tentative="1">
      <w:start w:val="1"/>
      <w:numFmt w:val="decimal"/>
      <w:lvlText w:val="%7."/>
      <w:lvlJc w:val="left"/>
      <w:pPr>
        <w:ind w:left="6317" w:hanging="360"/>
      </w:pPr>
    </w:lvl>
    <w:lvl w:ilvl="7" w:tplc="04160019" w:tentative="1">
      <w:start w:val="1"/>
      <w:numFmt w:val="lowerLetter"/>
      <w:lvlText w:val="%8."/>
      <w:lvlJc w:val="left"/>
      <w:pPr>
        <w:ind w:left="7037" w:hanging="360"/>
      </w:pPr>
    </w:lvl>
    <w:lvl w:ilvl="8" w:tplc="0416001B" w:tentative="1">
      <w:start w:val="1"/>
      <w:numFmt w:val="lowerRoman"/>
      <w:lvlText w:val="%9."/>
      <w:lvlJc w:val="right"/>
      <w:pPr>
        <w:ind w:left="7757" w:hanging="180"/>
      </w:pPr>
    </w:lvl>
  </w:abstractNum>
  <w:abstractNum w:abstractNumId="3">
    <w:nsid w:val="11940C9F"/>
    <w:multiLevelType w:val="hybridMultilevel"/>
    <w:tmpl w:val="E41E0E36"/>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A7E7E31"/>
    <w:multiLevelType w:val="hybridMultilevel"/>
    <w:tmpl w:val="19D0B7A6"/>
    <w:lvl w:ilvl="0" w:tplc="04160019">
      <w:start w:val="1"/>
      <w:numFmt w:val="lowerLetter"/>
      <w:lvlText w:val="%1."/>
      <w:lvlJc w:val="left"/>
      <w:pPr>
        <w:ind w:left="1997" w:hanging="360"/>
      </w:pPr>
    </w:lvl>
    <w:lvl w:ilvl="1" w:tplc="04160019" w:tentative="1">
      <w:start w:val="1"/>
      <w:numFmt w:val="lowerLetter"/>
      <w:lvlText w:val="%2."/>
      <w:lvlJc w:val="left"/>
      <w:pPr>
        <w:ind w:left="2717" w:hanging="360"/>
      </w:pPr>
    </w:lvl>
    <w:lvl w:ilvl="2" w:tplc="0416001B" w:tentative="1">
      <w:start w:val="1"/>
      <w:numFmt w:val="lowerRoman"/>
      <w:lvlText w:val="%3."/>
      <w:lvlJc w:val="right"/>
      <w:pPr>
        <w:ind w:left="3437" w:hanging="180"/>
      </w:pPr>
    </w:lvl>
    <w:lvl w:ilvl="3" w:tplc="0416000F" w:tentative="1">
      <w:start w:val="1"/>
      <w:numFmt w:val="decimal"/>
      <w:lvlText w:val="%4."/>
      <w:lvlJc w:val="left"/>
      <w:pPr>
        <w:ind w:left="4157" w:hanging="360"/>
      </w:pPr>
    </w:lvl>
    <w:lvl w:ilvl="4" w:tplc="04160019" w:tentative="1">
      <w:start w:val="1"/>
      <w:numFmt w:val="lowerLetter"/>
      <w:lvlText w:val="%5."/>
      <w:lvlJc w:val="left"/>
      <w:pPr>
        <w:ind w:left="4877" w:hanging="360"/>
      </w:pPr>
    </w:lvl>
    <w:lvl w:ilvl="5" w:tplc="0416001B" w:tentative="1">
      <w:start w:val="1"/>
      <w:numFmt w:val="lowerRoman"/>
      <w:lvlText w:val="%6."/>
      <w:lvlJc w:val="right"/>
      <w:pPr>
        <w:ind w:left="5597" w:hanging="180"/>
      </w:pPr>
    </w:lvl>
    <w:lvl w:ilvl="6" w:tplc="0416000F" w:tentative="1">
      <w:start w:val="1"/>
      <w:numFmt w:val="decimal"/>
      <w:lvlText w:val="%7."/>
      <w:lvlJc w:val="left"/>
      <w:pPr>
        <w:ind w:left="6317" w:hanging="360"/>
      </w:pPr>
    </w:lvl>
    <w:lvl w:ilvl="7" w:tplc="04160019" w:tentative="1">
      <w:start w:val="1"/>
      <w:numFmt w:val="lowerLetter"/>
      <w:lvlText w:val="%8."/>
      <w:lvlJc w:val="left"/>
      <w:pPr>
        <w:ind w:left="7037" w:hanging="360"/>
      </w:pPr>
    </w:lvl>
    <w:lvl w:ilvl="8" w:tplc="0416001B" w:tentative="1">
      <w:start w:val="1"/>
      <w:numFmt w:val="lowerRoman"/>
      <w:lvlText w:val="%9."/>
      <w:lvlJc w:val="right"/>
      <w:pPr>
        <w:ind w:left="7757" w:hanging="180"/>
      </w:pPr>
    </w:lvl>
  </w:abstractNum>
  <w:abstractNum w:abstractNumId="5">
    <w:nsid w:val="1B390927"/>
    <w:multiLevelType w:val="hybridMultilevel"/>
    <w:tmpl w:val="19D0B7A6"/>
    <w:lvl w:ilvl="0" w:tplc="04160019">
      <w:start w:val="1"/>
      <w:numFmt w:val="lowerLetter"/>
      <w:lvlText w:val="%1."/>
      <w:lvlJc w:val="left"/>
      <w:pPr>
        <w:ind w:left="1997" w:hanging="360"/>
      </w:pPr>
    </w:lvl>
    <w:lvl w:ilvl="1" w:tplc="04160019" w:tentative="1">
      <w:start w:val="1"/>
      <w:numFmt w:val="lowerLetter"/>
      <w:lvlText w:val="%2."/>
      <w:lvlJc w:val="left"/>
      <w:pPr>
        <w:ind w:left="2717" w:hanging="360"/>
      </w:pPr>
    </w:lvl>
    <w:lvl w:ilvl="2" w:tplc="0416001B" w:tentative="1">
      <w:start w:val="1"/>
      <w:numFmt w:val="lowerRoman"/>
      <w:lvlText w:val="%3."/>
      <w:lvlJc w:val="right"/>
      <w:pPr>
        <w:ind w:left="3437" w:hanging="180"/>
      </w:pPr>
    </w:lvl>
    <w:lvl w:ilvl="3" w:tplc="0416000F" w:tentative="1">
      <w:start w:val="1"/>
      <w:numFmt w:val="decimal"/>
      <w:lvlText w:val="%4."/>
      <w:lvlJc w:val="left"/>
      <w:pPr>
        <w:ind w:left="4157" w:hanging="360"/>
      </w:pPr>
    </w:lvl>
    <w:lvl w:ilvl="4" w:tplc="04160019" w:tentative="1">
      <w:start w:val="1"/>
      <w:numFmt w:val="lowerLetter"/>
      <w:lvlText w:val="%5."/>
      <w:lvlJc w:val="left"/>
      <w:pPr>
        <w:ind w:left="4877" w:hanging="360"/>
      </w:pPr>
    </w:lvl>
    <w:lvl w:ilvl="5" w:tplc="0416001B" w:tentative="1">
      <w:start w:val="1"/>
      <w:numFmt w:val="lowerRoman"/>
      <w:lvlText w:val="%6."/>
      <w:lvlJc w:val="right"/>
      <w:pPr>
        <w:ind w:left="5597" w:hanging="180"/>
      </w:pPr>
    </w:lvl>
    <w:lvl w:ilvl="6" w:tplc="0416000F" w:tentative="1">
      <w:start w:val="1"/>
      <w:numFmt w:val="decimal"/>
      <w:lvlText w:val="%7."/>
      <w:lvlJc w:val="left"/>
      <w:pPr>
        <w:ind w:left="6317" w:hanging="360"/>
      </w:pPr>
    </w:lvl>
    <w:lvl w:ilvl="7" w:tplc="04160019" w:tentative="1">
      <w:start w:val="1"/>
      <w:numFmt w:val="lowerLetter"/>
      <w:lvlText w:val="%8."/>
      <w:lvlJc w:val="left"/>
      <w:pPr>
        <w:ind w:left="7037" w:hanging="360"/>
      </w:pPr>
    </w:lvl>
    <w:lvl w:ilvl="8" w:tplc="0416001B" w:tentative="1">
      <w:start w:val="1"/>
      <w:numFmt w:val="lowerRoman"/>
      <w:lvlText w:val="%9."/>
      <w:lvlJc w:val="right"/>
      <w:pPr>
        <w:ind w:left="7757" w:hanging="180"/>
      </w:pPr>
    </w:lvl>
  </w:abstractNum>
  <w:abstractNum w:abstractNumId="6">
    <w:nsid w:val="1D5C100D"/>
    <w:multiLevelType w:val="multilevel"/>
    <w:tmpl w:val="81BA1C74"/>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b w:val="0"/>
        <w:i w:val="0"/>
        <w:color w:val="auto"/>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2013132"/>
    <w:multiLevelType w:val="hybridMultilevel"/>
    <w:tmpl w:val="19D0B7A6"/>
    <w:lvl w:ilvl="0" w:tplc="04160019">
      <w:start w:val="1"/>
      <w:numFmt w:val="lowerLetter"/>
      <w:lvlText w:val="%1."/>
      <w:lvlJc w:val="left"/>
      <w:pPr>
        <w:ind w:left="1997" w:hanging="360"/>
      </w:pPr>
    </w:lvl>
    <w:lvl w:ilvl="1" w:tplc="04160019" w:tentative="1">
      <w:start w:val="1"/>
      <w:numFmt w:val="lowerLetter"/>
      <w:lvlText w:val="%2."/>
      <w:lvlJc w:val="left"/>
      <w:pPr>
        <w:ind w:left="2717" w:hanging="360"/>
      </w:pPr>
    </w:lvl>
    <w:lvl w:ilvl="2" w:tplc="0416001B" w:tentative="1">
      <w:start w:val="1"/>
      <w:numFmt w:val="lowerRoman"/>
      <w:lvlText w:val="%3."/>
      <w:lvlJc w:val="right"/>
      <w:pPr>
        <w:ind w:left="3437" w:hanging="180"/>
      </w:pPr>
    </w:lvl>
    <w:lvl w:ilvl="3" w:tplc="0416000F" w:tentative="1">
      <w:start w:val="1"/>
      <w:numFmt w:val="decimal"/>
      <w:lvlText w:val="%4."/>
      <w:lvlJc w:val="left"/>
      <w:pPr>
        <w:ind w:left="4157" w:hanging="360"/>
      </w:pPr>
    </w:lvl>
    <w:lvl w:ilvl="4" w:tplc="04160019" w:tentative="1">
      <w:start w:val="1"/>
      <w:numFmt w:val="lowerLetter"/>
      <w:lvlText w:val="%5."/>
      <w:lvlJc w:val="left"/>
      <w:pPr>
        <w:ind w:left="4877" w:hanging="360"/>
      </w:pPr>
    </w:lvl>
    <w:lvl w:ilvl="5" w:tplc="0416001B" w:tentative="1">
      <w:start w:val="1"/>
      <w:numFmt w:val="lowerRoman"/>
      <w:lvlText w:val="%6."/>
      <w:lvlJc w:val="right"/>
      <w:pPr>
        <w:ind w:left="5597" w:hanging="180"/>
      </w:pPr>
    </w:lvl>
    <w:lvl w:ilvl="6" w:tplc="0416000F" w:tentative="1">
      <w:start w:val="1"/>
      <w:numFmt w:val="decimal"/>
      <w:lvlText w:val="%7."/>
      <w:lvlJc w:val="left"/>
      <w:pPr>
        <w:ind w:left="6317" w:hanging="360"/>
      </w:pPr>
    </w:lvl>
    <w:lvl w:ilvl="7" w:tplc="04160019" w:tentative="1">
      <w:start w:val="1"/>
      <w:numFmt w:val="lowerLetter"/>
      <w:lvlText w:val="%8."/>
      <w:lvlJc w:val="left"/>
      <w:pPr>
        <w:ind w:left="7037" w:hanging="360"/>
      </w:pPr>
    </w:lvl>
    <w:lvl w:ilvl="8" w:tplc="0416001B" w:tentative="1">
      <w:start w:val="1"/>
      <w:numFmt w:val="lowerRoman"/>
      <w:lvlText w:val="%9."/>
      <w:lvlJc w:val="right"/>
      <w:pPr>
        <w:ind w:left="7757" w:hanging="180"/>
      </w:pPr>
    </w:lvl>
  </w:abstractNum>
  <w:abstractNum w:abstractNumId="8">
    <w:nsid w:val="26873D39"/>
    <w:multiLevelType w:val="hybridMultilevel"/>
    <w:tmpl w:val="19D0B7A6"/>
    <w:lvl w:ilvl="0" w:tplc="04160019">
      <w:start w:val="1"/>
      <w:numFmt w:val="lowerLetter"/>
      <w:lvlText w:val="%1."/>
      <w:lvlJc w:val="left"/>
      <w:pPr>
        <w:ind w:left="1997" w:hanging="360"/>
      </w:pPr>
    </w:lvl>
    <w:lvl w:ilvl="1" w:tplc="04160019" w:tentative="1">
      <w:start w:val="1"/>
      <w:numFmt w:val="lowerLetter"/>
      <w:lvlText w:val="%2."/>
      <w:lvlJc w:val="left"/>
      <w:pPr>
        <w:ind w:left="2717" w:hanging="360"/>
      </w:pPr>
    </w:lvl>
    <w:lvl w:ilvl="2" w:tplc="0416001B" w:tentative="1">
      <w:start w:val="1"/>
      <w:numFmt w:val="lowerRoman"/>
      <w:lvlText w:val="%3."/>
      <w:lvlJc w:val="right"/>
      <w:pPr>
        <w:ind w:left="3437" w:hanging="180"/>
      </w:pPr>
    </w:lvl>
    <w:lvl w:ilvl="3" w:tplc="0416000F" w:tentative="1">
      <w:start w:val="1"/>
      <w:numFmt w:val="decimal"/>
      <w:lvlText w:val="%4."/>
      <w:lvlJc w:val="left"/>
      <w:pPr>
        <w:ind w:left="4157" w:hanging="360"/>
      </w:pPr>
    </w:lvl>
    <w:lvl w:ilvl="4" w:tplc="04160019" w:tentative="1">
      <w:start w:val="1"/>
      <w:numFmt w:val="lowerLetter"/>
      <w:lvlText w:val="%5."/>
      <w:lvlJc w:val="left"/>
      <w:pPr>
        <w:ind w:left="4877" w:hanging="360"/>
      </w:pPr>
    </w:lvl>
    <w:lvl w:ilvl="5" w:tplc="0416001B" w:tentative="1">
      <w:start w:val="1"/>
      <w:numFmt w:val="lowerRoman"/>
      <w:lvlText w:val="%6."/>
      <w:lvlJc w:val="right"/>
      <w:pPr>
        <w:ind w:left="5597" w:hanging="180"/>
      </w:pPr>
    </w:lvl>
    <w:lvl w:ilvl="6" w:tplc="0416000F" w:tentative="1">
      <w:start w:val="1"/>
      <w:numFmt w:val="decimal"/>
      <w:lvlText w:val="%7."/>
      <w:lvlJc w:val="left"/>
      <w:pPr>
        <w:ind w:left="6317" w:hanging="360"/>
      </w:pPr>
    </w:lvl>
    <w:lvl w:ilvl="7" w:tplc="04160019" w:tentative="1">
      <w:start w:val="1"/>
      <w:numFmt w:val="lowerLetter"/>
      <w:lvlText w:val="%8."/>
      <w:lvlJc w:val="left"/>
      <w:pPr>
        <w:ind w:left="7037" w:hanging="360"/>
      </w:pPr>
    </w:lvl>
    <w:lvl w:ilvl="8" w:tplc="0416001B" w:tentative="1">
      <w:start w:val="1"/>
      <w:numFmt w:val="lowerRoman"/>
      <w:lvlText w:val="%9."/>
      <w:lvlJc w:val="right"/>
      <w:pPr>
        <w:ind w:left="7757" w:hanging="180"/>
      </w:pPr>
    </w:lvl>
  </w:abstractNum>
  <w:abstractNum w:abstractNumId="9">
    <w:nsid w:val="34F7223A"/>
    <w:multiLevelType w:val="hybridMultilevel"/>
    <w:tmpl w:val="89E0E00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4792012D"/>
    <w:multiLevelType w:val="hybridMultilevel"/>
    <w:tmpl w:val="19D0B7A6"/>
    <w:lvl w:ilvl="0" w:tplc="04160019">
      <w:start w:val="1"/>
      <w:numFmt w:val="lowerLetter"/>
      <w:lvlText w:val="%1."/>
      <w:lvlJc w:val="left"/>
      <w:pPr>
        <w:ind w:left="1997" w:hanging="360"/>
      </w:pPr>
    </w:lvl>
    <w:lvl w:ilvl="1" w:tplc="04160019" w:tentative="1">
      <w:start w:val="1"/>
      <w:numFmt w:val="lowerLetter"/>
      <w:lvlText w:val="%2."/>
      <w:lvlJc w:val="left"/>
      <w:pPr>
        <w:ind w:left="2717" w:hanging="360"/>
      </w:pPr>
    </w:lvl>
    <w:lvl w:ilvl="2" w:tplc="0416001B" w:tentative="1">
      <w:start w:val="1"/>
      <w:numFmt w:val="lowerRoman"/>
      <w:lvlText w:val="%3."/>
      <w:lvlJc w:val="right"/>
      <w:pPr>
        <w:ind w:left="3437" w:hanging="180"/>
      </w:pPr>
    </w:lvl>
    <w:lvl w:ilvl="3" w:tplc="0416000F" w:tentative="1">
      <w:start w:val="1"/>
      <w:numFmt w:val="decimal"/>
      <w:lvlText w:val="%4."/>
      <w:lvlJc w:val="left"/>
      <w:pPr>
        <w:ind w:left="4157" w:hanging="360"/>
      </w:pPr>
    </w:lvl>
    <w:lvl w:ilvl="4" w:tplc="04160019" w:tentative="1">
      <w:start w:val="1"/>
      <w:numFmt w:val="lowerLetter"/>
      <w:lvlText w:val="%5."/>
      <w:lvlJc w:val="left"/>
      <w:pPr>
        <w:ind w:left="4877" w:hanging="360"/>
      </w:pPr>
    </w:lvl>
    <w:lvl w:ilvl="5" w:tplc="0416001B" w:tentative="1">
      <w:start w:val="1"/>
      <w:numFmt w:val="lowerRoman"/>
      <w:lvlText w:val="%6."/>
      <w:lvlJc w:val="right"/>
      <w:pPr>
        <w:ind w:left="5597" w:hanging="180"/>
      </w:pPr>
    </w:lvl>
    <w:lvl w:ilvl="6" w:tplc="0416000F" w:tentative="1">
      <w:start w:val="1"/>
      <w:numFmt w:val="decimal"/>
      <w:lvlText w:val="%7."/>
      <w:lvlJc w:val="left"/>
      <w:pPr>
        <w:ind w:left="6317" w:hanging="360"/>
      </w:pPr>
    </w:lvl>
    <w:lvl w:ilvl="7" w:tplc="04160019" w:tentative="1">
      <w:start w:val="1"/>
      <w:numFmt w:val="lowerLetter"/>
      <w:lvlText w:val="%8."/>
      <w:lvlJc w:val="left"/>
      <w:pPr>
        <w:ind w:left="7037" w:hanging="360"/>
      </w:pPr>
    </w:lvl>
    <w:lvl w:ilvl="8" w:tplc="0416001B" w:tentative="1">
      <w:start w:val="1"/>
      <w:numFmt w:val="lowerRoman"/>
      <w:lvlText w:val="%9."/>
      <w:lvlJc w:val="right"/>
      <w:pPr>
        <w:ind w:left="7757" w:hanging="180"/>
      </w:pPr>
    </w:lvl>
  </w:abstractNum>
  <w:abstractNum w:abstractNumId="11">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697C18"/>
    <w:multiLevelType w:val="hybridMultilevel"/>
    <w:tmpl w:val="140A4A3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752906C0"/>
    <w:multiLevelType w:val="hybridMultilevel"/>
    <w:tmpl w:val="19D0B7A6"/>
    <w:lvl w:ilvl="0" w:tplc="04160019">
      <w:start w:val="1"/>
      <w:numFmt w:val="lowerLetter"/>
      <w:lvlText w:val="%1."/>
      <w:lvlJc w:val="left"/>
      <w:pPr>
        <w:ind w:left="1997" w:hanging="360"/>
      </w:pPr>
    </w:lvl>
    <w:lvl w:ilvl="1" w:tplc="04160019" w:tentative="1">
      <w:start w:val="1"/>
      <w:numFmt w:val="lowerLetter"/>
      <w:lvlText w:val="%2."/>
      <w:lvlJc w:val="left"/>
      <w:pPr>
        <w:ind w:left="2717" w:hanging="360"/>
      </w:pPr>
    </w:lvl>
    <w:lvl w:ilvl="2" w:tplc="0416001B" w:tentative="1">
      <w:start w:val="1"/>
      <w:numFmt w:val="lowerRoman"/>
      <w:lvlText w:val="%3."/>
      <w:lvlJc w:val="right"/>
      <w:pPr>
        <w:ind w:left="3437" w:hanging="180"/>
      </w:pPr>
    </w:lvl>
    <w:lvl w:ilvl="3" w:tplc="0416000F" w:tentative="1">
      <w:start w:val="1"/>
      <w:numFmt w:val="decimal"/>
      <w:lvlText w:val="%4."/>
      <w:lvlJc w:val="left"/>
      <w:pPr>
        <w:ind w:left="4157" w:hanging="360"/>
      </w:pPr>
    </w:lvl>
    <w:lvl w:ilvl="4" w:tplc="04160019" w:tentative="1">
      <w:start w:val="1"/>
      <w:numFmt w:val="lowerLetter"/>
      <w:lvlText w:val="%5."/>
      <w:lvlJc w:val="left"/>
      <w:pPr>
        <w:ind w:left="4877" w:hanging="360"/>
      </w:pPr>
    </w:lvl>
    <w:lvl w:ilvl="5" w:tplc="0416001B" w:tentative="1">
      <w:start w:val="1"/>
      <w:numFmt w:val="lowerRoman"/>
      <w:lvlText w:val="%6."/>
      <w:lvlJc w:val="right"/>
      <w:pPr>
        <w:ind w:left="5597" w:hanging="180"/>
      </w:pPr>
    </w:lvl>
    <w:lvl w:ilvl="6" w:tplc="0416000F" w:tentative="1">
      <w:start w:val="1"/>
      <w:numFmt w:val="decimal"/>
      <w:lvlText w:val="%7."/>
      <w:lvlJc w:val="left"/>
      <w:pPr>
        <w:ind w:left="6317" w:hanging="360"/>
      </w:pPr>
    </w:lvl>
    <w:lvl w:ilvl="7" w:tplc="04160019" w:tentative="1">
      <w:start w:val="1"/>
      <w:numFmt w:val="lowerLetter"/>
      <w:lvlText w:val="%8."/>
      <w:lvlJc w:val="left"/>
      <w:pPr>
        <w:ind w:left="7037" w:hanging="360"/>
      </w:pPr>
    </w:lvl>
    <w:lvl w:ilvl="8" w:tplc="0416001B" w:tentative="1">
      <w:start w:val="1"/>
      <w:numFmt w:val="lowerRoman"/>
      <w:lvlText w:val="%9."/>
      <w:lvlJc w:val="right"/>
      <w:pPr>
        <w:ind w:left="7757" w:hanging="180"/>
      </w:pPr>
    </w:lvl>
  </w:abstractNum>
  <w:abstractNum w:abstractNumId="15">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0"/>
  </w:num>
  <w:num w:numId="3">
    <w:abstractNumId w:val="16"/>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9"/>
  </w:num>
  <w:num w:numId="12">
    <w:abstractNumId w:val="7"/>
  </w:num>
  <w:num w:numId="13">
    <w:abstractNumId w:val="14"/>
  </w:num>
  <w:num w:numId="14">
    <w:abstractNumId w:val="2"/>
  </w:num>
  <w:num w:numId="15">
    <w:abstractNumId w:val="4"/>
  </w:num>
  <w:num w:numId="16">
    <w:abstractNumId w:val="5"/>
  </w:num>
  <w:num w:numId="17">
    <w:abstractNumId w:val="10"/>
  </w:num>
  <w:num w:numId="18">
    <w:abstractNumId w:val="8"/>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F16E5"/>
    <w:rsid w:val="00000DB1"/>
    <w:rsid w:val="00001024"/>
    <w:rsid w:val="0000144E"/>
    <w:rsid w:val="0000236D"/>
    <w:rsid w:val="00002F82"/>
    <w:rsid w:val="00003298"/>
    <w:rsid w:val="00010AC1"/>
    <w:rsid w:val="0002260C"/>
    <w:rsid w:val="0002306D"/>
    <w:rsid w:val="000242C8"/>
    <w:rsid w:val="00024AC7"/>
    <w:rsid w:val="0002580C"/>
    <w:rsid w:val="00027155"/>
    <w:rsid w:val="0003036C"/>
    <w:rsid w:val="0003046E"/>
    <w:rsid w:val="00030768"/>
    <w:rsid w:val="000318BA"/>
    <w:rsid w:val="00031DD6"/>
    <w:rsid w:val="00034151"/>
    <w:rsid w:val="00034752"/>
    <w:rsid w:val="00034A29"/>
    <w:rsid w:val="00037E3B"/>
    <w:rsid w:val="00040957"/>
    <w:rsid w:val="00047D73"/>
    <w:rsid w:val="000523A2"/>
    <w:rsid w:val="00052D53"/>
    <w:rsid w:val="00054C8C"/>
    <w:rsid w:val="00056433"/>
    <w:rsid w:val="00060414"/>
    <w:rsid w:val="00060D91"/>
    <w:rsid w:val="00062853"/>
    <w:rsid w:val="00063028"/>
    <w:rsid w:val="00063155"/>
    <w:rsid w:val="0006537A"/>
    <w:rsid w:val="000670EC"/>
    <w:rsid w:val="000677A2"/>
    <w:rsid w:val="00067819"/>
    <w:rsid w:val="0006797C"/>
    <w:rsid w:val="00070B9C"/>
    <w:rsid w:val="00070EA5"/>
    <w:rsid w:val="00070F8B"/>
    <w:rsid w:val="00073207"/>
    <w:rsid w:val="0007344F"/>
    <w:rsid w:val="00076CBC"/>
    <w:rsid w:val="000779C7"/>
    <w:rsid w:val="000805AB"/>
    <w:rsid w:val="0008101B"/>
    <w:rsid w:val="00081098"/>
    <w:rsid w:val="00082091"/>
    <w:rsid w:val="000823E2"/>
    <w:rsid w:val="00082976"/>
    <w:rsid w:val="000839C7"/>
    <w:rsid w:val="0008589D"/>
    <w:rsid w:val="00085FC4"/>
    <w:rsid w:val="00087EF2"/>
    <w:rsid w:val="0009021C"/>
    <w:rsid w:val="00090F5D"/>
    <w:rsid w:val="000917A7"/>
    <w:rsid w:val="00091FCF"/>
    <w:rsid w:val="00092759"/>
    <w:rsid w:val="00092BD1"/>
    <w:rsid w:val="00094321"/>
    <w:rsid w:val="0009529A"/>
    <w:rsid w:val="000958B1"/>
    <w:rsid w:val="000A102A"/>
    <w:rsid w:val="000A1A7B"/>
    <w:rsid w:val="000A1B88"/>
    <w:rsid w:val="000A23DA"/>
    <w:rsid w:val="000A674F"/>
    <w:rsid w:val="000A7BA1"/>
    <w:rsid w:val="000B0BC1"/>
    <w:rsid w:val="000B1720"/>
    <w:rsid w:val="000B1A17"/>
    <w:rsid w:val="000B5E1F"/>
    <w:rsid w:val="000B648F"/>
    <w:rsid w:val="000B7131"/>
    <w:rsid w:val="000B7B55"/>
    <w:rsid w:val="000C123B"/>
    <w:rsid w:val="000C21AD"/>
    <w:rsid w:val="000C2C16"/>
    <w:rsid w:val="000C54FA"/>
    <w:rsid w:val="000C645D"/>
    <w:rsid w:val="000C670A"/>
    <w:rsid w:val="000C674C"/>
    <w:rsid w:val="000D04A9"/>
    <w:rsid w:val="000D0A06"/>
    <w:rsid w:val="000D1378"/>
    <w:rsid w:val="000D144E"/>
    <w:rsid w:val="000D1684"/>
    <w:rsid w:val="000D2AC3"/>
    <w:rsid w:val="000D2D37"/>
    <w:rsid w:val="000D390A"/>
    <w:rsid w:val="000D7559"/>
    <w:rsid w:val="000E29DB"/>
    <w:rsid w:val="000E33EF"/>
    <w:rsid w:val="000E3F1D"/>
    <w:rsid w:val="000E4B9C"/>
    <w:rsid w:val="000E7388"/>
    <w:rsid w:val="000E74B9"/>
    <w:rsid w:val="000F1C1C"/>
    <w:rsid w:val="000F3454"/>
    <w:rsid w:val="000F4088"/>
    <w:rsid w:val="000F411A"/>
    <w:rsid w:val="000F4F96"/>
    <w:rsid w:val="000F5805"/>
    <w:rsid w:val="000F5A07"/>
    <w:rsid w:val="000F7E92"/>
    <w:rsid w:val="00100990"/>
    <w:rsid w:val="00102FD5"/>
    <w:rsid w:val="00104A79"/>
    <w:rsid w:val="00105707"/>
    <w:rsid w:val="0010670C"/>
    <w:rsid w:val="001103FF"/>
    <w:rsid w:val="00111869"/>
    <w:rsid w:val="001139C0"/>
    <w:rsid w:val="00113EEB"/>
    <w:rsid w:val="00114259"/>
    <w:rsid w:val="00116FC6"/>
    <w:rsid w:val="001213C6"/>
    <w:rsid w:val="001219B0"/>
    <w:rsid w:val="00122E3A"/>
    <w:rsid w:val="001232E6"/>
    <w:rsid w:val="00123721"/>
    <w:rsid w:val="00124990"/>
    <w:rsid w:val="00126BEA"/>
    <w:rsid w:val="00126E1D"/>
    <w:rsid w:val="00130306"/>
    <w:rsid w:val="001304C0"/>
    <w:rsid w:val="001315F2"/>
    <w:rsid w:val="00133136"/>
    <w:rsid w:val="0013348D"/>
    <w:rsid w:val="001377C7"/>
    <w:rsid w:val="00137C32"/>
    <w:rsid w:val="0014004B"/>
    <w:rsid w:val="00141FF0"/>
    <w:rsid w:val="001427CC"/>
    <w:rsid w:val="0014325E"/>
    <w:rsid w:val="00143529"/>
    <w:rsid w:val="001449A3"/>
    <w:rsid w:val="00144F4E"/>
    <w:rsid w:val="00144F83"/>
    <w:rsid w:val="00146BDF"/>
    <w:rsid w:val="001516EA"/>
    <w:rsid w:val="00153E25"/>
    <w:rsid w:val="00154505"/>
    <w:rsid w:val="001545A4"/>
    <w:rsid w:val="0015476C"/>
    <w:rsid w:val="0015519E"/>
    <w:rsid w:val="0015684D"/>
    <w:rsid w:val="00160BBD"/>
    <w:rsid w:val="00160DA4"/>
    <w:rsid w:val="0016171E"/>
    <w:rsid w:val="0016584A"/>
    <w:rsid w:val="00165FBC"/>
    <w:rsid w:val="001671BF"/>
    <w:rsid w:val="00167D00"/>
    <w:rsid w:val="00170CE1"/>
    <w:rsid w:val="0017338E"/>
    <w:rsid w:val="00174CAA"/>
    <w:rsid w:val="0017673D"/>
    <w:rsid w:val="00177CD5"/>
    <w:rsid w:val="001815FF"/>
    <w:rsid w:val="001817D2"/>
    <w:rsid w:val="0018397F"/>
    <w:rsid w:val="00183AF9"/>
    <w:rsid w:val="00183C33"/>
    <w:rsid w:val="00184086"/>
    <w:rsid w:val="0019028F"/>
    <w:rsid w:val="001904A8"/>
    <w:rsid w:val="00193D37"/>
    <w:rsid w:val="00193E85"/>
    <w:rsid w:val="001950B6"/>
    <w:rsid w:val="00196500"/>
    <w:rsid w:val="001A1732"/>
    <w:rsid w:val="001A2CE9"/>
    <w:rsid w:val="001A3A05"/>
    <w:rsid w:val="001A3E18"/>
    <w:rsid w:val="001A408A"/>
    <w:rsid w:val="001A585B"/>
    <w:rsid w:val="001B005B"/>
    <w:rsid w:val="001B5FD3"/>
    <w:rsid w:val="001B7149"/>
    <w:rsid w:val="001B7BE2"/>
    <w:rsid w:val="001C270F"/>
    <w:rsid w:val="001C30D7"/>
    <w:rsid w:val="001C3AB6"/>
    <w:rsid w:val="001C3F32"/>
    <w:rsid w:val="001C425C"/>
    <w:rsid w:val="001C48B6"/>
    <w:rsid w:val="001C4C04"/>
    <w:rsid w:val="001C5006"/>
    <w:rsid w:val="001C694F"/>
    <w:rsid w:val="001C7174"/>
    <w:rsid w:val="001C721E"/>
    <w:rsid w:val="001D0D66"/>
    <w:rsid w:val="001D2048"/>
    <w:rsid w:val="001D5497"/>
    <w:rsid w:val="001D56A8"/>
    <w:rsid w:val="001D5915"/>
    <w:rsid w:val="001D6D07"/>
    <w:rsid w:val="001E10E8"/>
    <w:rsid w:val="001E316F"/>
    <w:rsid w:val="001E3AAF"/>
    <w:rsid w:val="001E3E4D"/>
    <w:rsid w:val="001E65F6"/>
    <w:rsid w:val="001F0A6E"/>
    <w:rsid w:val="001F39FA"/>
    <w:rsid w:val="001F731E"/>
    <w:rsid w:val="002004CF"/>
    <w:rsid w:val="00202A04"/>
    <w:rsid w:val="00202D3A"/>
    <w:rsid w:val="00204A1F"/>
    <w:rsid w:val="00204DA2"/>
    <w:rsid w:val="00205197"/>
    <w:rsid w:val="0020593D"/>
    <w:rsid w:val="00206E8C"/>
    <w:rsid w:val="00206F5F"/>
    <w:rsid w:val="00207B98"/>
    <w:rsid w:val="00210001"/>
    <w:rsid w:val="0021106D"/>
    <w:rsid w:val="00213C35"/>
    <w:rsid w:val="0022034C"/>
    <w:rsid w:val="00221BA5"/>
    <w:rsid w:val="00222359"/>
    <w:rsid w:val="00222980"/>
    <w:rsid w:val="00222D2F"/>
    <w:rsid w:val="002241A2"/>
    <w:rsid w:val="00225762"/>
    <w:rsid w:val="00225E3D"/>
    <w:rsid w:val="0022631B"/>
    <w:rsid w:val="00227104"/>
    <w:rsid w:val="00231E9C"/>
    <w:rsid w:val="00232CCF"/>
    <w:rsid w:val="002361A4"/>
    <w:rsid w:val="00240B17"/>
    <w:rsid w:val="00241D78"/>
    <w:rsid w:val="00242E79"/>
    <w:rsid w:val="00245704"/>
    <w:rsid w:val="00246DAE"/>
    <w:rsid w:val="002510B8"/>
    <w:rsid w:val="002538B4"/>
    <w:rsid w:val="002538E3"/>
    <w:rsid w:val="00253EC9"/>
    <w:rsid w:val="00254909"/>
    <w:rsid w:val="00255249"/>
    <w:rsid w:val="00255C24"/>
    <w:rsid w:val="002600E7"/>
    <w:rsid w:val="00260573"/>
    <w:rsid w:val="00260802"/>
    <w:rsid w:val="00260CA3"/>
    <w:rsid w:val="002610DF"/>
    <w:rsid w:val="00261C58"/>
    <w:rsid w:val="0026386A"/>
    <w:rsid w:val="00265AD7"/>
    <w:rsid w:val="00267125"/>
    <w:rsid w:val="00267B22"/>
    <w:rsid w:val="00271CB6"/>
    <w:rsid w:val="0027301A"/>
    <w:rsid w:val="00274880"/>
    <w:rsid w:val="00275139"/>
    <w:rsid w:val="00276235"/>
    <w:rsid w:val="00276ECC"/>
    <w:rsid w:val="00277A9E"/>
    <w:rsid w:val="002801FA"/>
    <w:rsid w:val="00280B30"/>
    <w:rsid w:val="002838CC"/>
    <w:rsid w:val="002839F7"/>
    <w:rsid w:val="0028765E"/>
    <w:rsid w:val="0029037D"/>
    <w:rsid w:val="00292217"/>
    <w:rsid w:val="002937D4"/>
    <w:rsid w:val="0029388F"/>
    <w:rsid w:val="00293A02"/>
    <w:rsid w:val="0029546D"/>
    <w:rsid w:val="002A08C8"/>
    <w:rsid w:val="002A763F"/>
    <w:rsid w:val="002A7EC0"/>
    <w:rsid w:val="002B5FB0"/>
    <w:rsid w:val="002B6E02"/>
    <w:rsid w:val="002C4545"/>
    <w:rsid w:val="002C54C1"/>
    <w:rsid w:val="002C7FE3"/>
    <w:rsid w:val="002D2F8E"/>
    <w:rsid w:val="002D61A5"/>
    <w:rsid w:val="002D656F"/>
    <w:rsid w:val="002D78B4"/>
    <w:rsid w:val="002D7C8E"/>
    <w:rsid w:val="002E1144"/>
    <w:rsid w:val="002E160F"/>
    <w:rsid w:val="002E1AFE"/>
    <w:rsid w:val="002E3F91"/>
    <w:rsid w:val="002E480D"/>
    <w:rsid w:val="002E5F6B"/>
    <w:rsid w:val="002E6E63"/>
    <w:rsid w:val="002F084D"/>
    <w:rsid w:val="002F115A"/>
    <w:rsid w:val="002F308B"/>
    <w:rsid w:val="002F6B34"/>
    <w:rsid w:val="002F6BC8"/>
    <w:rsid w:val="002F71DC"/>
    <w:rsid w:val="00301C7D"/>
    <w:rsid w:val="00303A36"/>
    <w:rsid w:val="00303D7F"/>
    <w:rsid w:val="00304F66"/>
    <w:rsid w:val="003053DD"/>
    <w:rsid w:val="00305CAB"/>
    <w:rsid w:val="00307CB7"/>
    <w:rsid w:val="00310B4A"/>
    <w:rsid w:val="003133C8"/>
    <w:rsid w:val="0031762E"/>
    <w:rsid w:val="00320359"/>
    <w:rsid w:val="00321EDD"/>
    <w:rsid w:val="00322C16"/>
    <w:rsid w:val="003238C3"/>
    <w:rsid w:val="00324BCD"/>
    <w:rsid w:val="00324F30"/>
    <w:rsid w:val="00325023"/>
    <w:rsid w:val="00325331"/>
    <w:rsid w:val="00325FD8"/>
    <w:rsid w:val="003265B9"/>
    <w:rsid w:val="00327232"/>
    <w:rsid w:val="00327BC6"/>
    <w:rsid w:val="00330F7F"/>
    <w:rsid w:val="00331182"/>
    <w:rsid w:val="00335AB9"/>
    <w:rsid w:val="00336DD6"/>
    <w:rsid w:val="00340EE0"/>
    <w:rsid w:val="0034272D"/>
    <w:rsid w:val="00343032"/>
    <w:rsid w:val="00343671"/>
    <w:rsid w:val="0034461A"/>
    <w:rsid w:val="003464AF"/>
    <w:rsid w:val="00346F7E"/>
    <w:rsid w:val="00350762"/>
    <w:rsid w:val="00350773"/>
    <w:rsid w:val="00354BED"/>
    <w:rsid w:val="0035658A"/>
    <w:rsid w:val="0036371D"/>
    <w:rsid w:val="00364141"/>
    <w:rsid w:val="00364909"/>
    <w:rsid w:val="003678D6"/>
    <w:rsid w:val="00367EF6"/>
    <w:rsid w:val="00367F22"/>
    <w:rsid w:val="00372E24"/>
    <w:rsid w:val="00373F2A"/>
    <w:rsid w:val="003779A2"/>
    <w:rsid w:val="0038050C"/>
    <w:rsid w:val="00380639"/>
    <w:rsid w:val="0038139C"/>
    <w:rsid w:val="00382A68"/>
    <w:rsid w:val="003830F0"/>
    <w:rsid w:val="00383BEC"/>
    <w:rsid w:val="00383FD9"/>
    <w:rsid w:val="00386157"/>
    <w:rsid w:val="00386ADE"/>
    <w:rsid w:val="00391E14"/>
    <w:rsid w:val="003959F6"/>
    <w:rsid w:val="00396920"/>
    <w:rsid w:val="003A6561"/>
    <w:rsid w:val="003A739D"/>
    <w:rsid w:val="003A73C1"/>
    <w:rsid w:val="003B11C6"/>
    <w:rsid w:val="003B2449"/>
    <w:rsid w:val="003B2A70"/>
    <w:rsid w:val="003B6443"/>
    <w:rsid w:val="003B791E"/>
    <w:rsid w:val="003C05FE"/>
    <w:rsid w:val="003C08BE"/>
    <w:rsid w:val="003C1699"/>
    <w:rsid w:val="003C25D1"/>
    <w:rsid w:val="003C309D"/>
    <w:rsid w:val="003C464C"/>
    <w:rsid w:val="003C609E"/>
    <w:rsid w:val="003C6275"/>
    <w:rsid w:val="003D2014"/>
    <w:rsid w:val="003D389C"/>
    <w:rsid w:val="003D4CE7"/>
    <w:rsid w:val="003D56A0"/>
    <w:rsid w:val="003D5D1D"/>
    <w:rsid w:val="003E40D9"/>
    <w:rsid w:val="003E4927"/>
    <w:rsid w:val="003E49E4"/>
    <w:rsid w:val="003E4D76"/>
    <w:rsid w:val="003E55B1"/>
    <w:rsid w:val="003E6EC2"/>
    <w:rsid w:val="003F004A"/>
    <w:rsid w:val="003F0707"/>
    <w:rsid w:val="003F1437"/>
    <w:rsid w:val="003F185C"/>
    <w:rsid w:val="003F316D"/>
    <w:rsid w:val="003F36A3"/>
    <w:rsid w:val="003F480E"/>
    <w:rsid w:val="003F67BB"/>
    <w:rsid w:val="003F7981"/>
    <w:rsid w:val="004028FB"/>
    <w:rsid w:val="00403E54"/>
    <w:rsid w:val="0040443F"/>
    <w:rsid w:val="00404FB7"/>
    <w:rsid w:val="004053E1"/>
    <w:rsid w:val="0040758E"/>
    <w:rsid w:val="00407F1C"/>
    <w:rsid w:val="00412358"/>
    <w:rsid w:val="00415F27"/>
    <w:rsid w:val="00416934"/>
    <w:rsid w:val="00416A59"/>
    <w:rsid w:val="00417A99"/>
    <w:rsid w:val="00417CA8"/>
    <w:rsid w:val="004213DF"/>
    <w:rsid w:val="0042190C"/>
    <w:rsid w:val="004221ED"/>
    <w:rsid w:val="00425359"/>
    <w:rsid w:val="00431589"/>
    <w:rsid w:val="004316D7"/>
    <w:rsid w:val="00431EDA"/>
    <w:rsid w:val="0043231C"/>
    <w:rsid w:val="0043242E"/>
    <w:rsid w:val="00432470"/>
    <w:rsid w:val="004328BB"/>
    <w:rsid w:val="00432F61"/>
    <w:rsid w:val="00433FFC"/>
    <w:rsid w:val="00435276"/>
    <w:rsid w:val="00435447"/>
    <w:rsid w:val="004369E1"/>
    <w:rsid w:val="00437C5D"/>
    <w:rsid w:val="00441E13"/>
    <w:rsid w:val="00441EA1"/>
    <w:rsid w:val="00443F04"/>
    <w:rsid w:val="00445798"/>
    <w:rsid w:val="00446AD6"/>
    <w:rsid w:val="0044725C"/>
    <w:rsid w:val="00447465"/>
    <w:rsid w:val="004536C6"/>
    <w:rsid w:val="0045409E"/>
    <w:rsid w:val="00455CBE"/>
    <w:rsid w:val="00455EB7"/>
    <w:rsid w:val="00455FD5"/>
    <w:rsid w:val="00460E8A"/>
    <w:rsid w:val="0046230A"/>
    <w:rsid w:val="00462C95"/>
    <w:rsid w:val="0046486A"/>
    <w:rsid w:val="00464C69"/>
    <w:rsid w:val="0046504F"/>
    <w:rsid w:val="00465447"/>
    <w:rsid w:val="00465DA0"/>
    <w:rsid w:val="0047201B"/>
    <w:rsid w:val="00472512"/>
    <w:rsid w:val="00475E6E"/>
    <w:rsid w:val="00476BE4"/>
    <w:rsid w:val="004773FC"/>
    <w:rsid w:val="004777ED"/>
    <w:rsid w:val="00480328"/>
    <w:rsid w:val="00480834"/>
    <w:rsid w:val="004834FC"/>
    <w:rsid w:val="00483B15"/>
    <w:rsid w:val="00483FB9"/>
    <w:rsid w:val="00484247"/>
    <w:rsid w:val="0049389F"/>
    <w:rsid w:val="00494AE7"/>
    <w:rsid w:val="0049576F"/>
    <w:rsid w:val="00495E26"/>
    <w:rsid w:val="004A2A97"/>
    <w:rsid w:val="004A53DF"/>
    <w:rsid w:val="004A7066"/>
    <w:rsid w:val="004B0252"/>
    <w:rsid w:val="004B05B0"/>
    <w:rsid w:val="004B0CAC"/>
    <w:rsid w:val="004B0FED"/>
    <w:rsid w:val="004B19B5"/>
    <w:rsid w:val="004B1BDD"/>
    <w:rsid w:val="004B1D7D"/>
    <w:rsid w:val="004B2407"/>
    <w:rsid w:val="004B25D9"/>
    <w:rsid w:val="004B2B16"/>
    <w:rsid w:val="004B44A7"/>
    <w:rsid w:val="004B460A"/>
    <w:rsid w:val="004B5795"/>
    <w:rsid w:val="004B6820"/>
    <w:rsid w:val="004C0212"/>
    <w:rsid w:val="004C05F9"/>
    <w:rsid w:val="004C06CE"/>
    <w:rsid w:val="004C3381"/>
    <w:rsid w:val="004C48AD"/>
    <w:rsid w:val="004C7378"/>
    <w:rsid w:val="004D3B02"/>
    <w:rsid w:val="004D41F6"/>
    <w:rsid w:val="004D6006"/>
    <w:rsid w:val="004D77E8"/>
    <w:rsid w:val="004E0194"/>
    <w:rsid w:val="004E0CC8"/>
    <w:rsid w:val="004E0F42"/>
    <w:rsid w:val="004E2E83"/>
    <w:rsid w:val="004E3761"/>
    <w:rsid w:val="004E37BB"/>
    <w:rsid w:val="004E495D"/>
    <w:rsid w:val="004E7BEB"/>
    <w:rsid w:val="004F208B"/>
    <w:rsid w:val="004F22B1"/>
    <w:rsid w:val="004F41E7"/>
    <w:rsid w:val="004F5107"/>
    <w:rsid w:val="004F5650"/>
    <w:rsid w:val="004F5DF9"/>
    <w:rsid w:val="004F66B4"/>
    <w:rsid w:val="004F6CEB"/>
    <w:rsid w:val="004F78C6"/>
    <w:rsid w:val="004F79E3"/>
    <w:rsid w:val="00500CE5"/>
    <w:rsid w:val="0050224C"/>
    <w:rsid w:val="005037A6"/>
    <w:rsid w:val="005067FE"/>
    <w:rsid w:val="00507A67"/>
    <w:rsid w:val="0051052F"/>
    <w:rsid w:val="00510FE2"/>
    <w:rsid w:val="00512D53"/>
    <w:rsid w:val="005145E7"/>
    <w:rsid w:val="00514883"/>
    <w:rsid w:val="00514C7D"/>
    <w:rsid w:val="00516968"/>
    <w:rsid w:val="00521443"/>
    <w:rsid w:val="0052351D"/>
    <w:rsid w:val="00523C55"/>
    <w:rsid w:val="00523F32"/>
    <w:rsid w:val="005251CB"/>
    <w:rsid w:val="00530489"/>
    <w:rsid w:val="0053132E"/>
    <w:rsid w:val="00532DA5"/>
    <w:rsid w:val="005357DE"/>
    <w:rsid w:val="00535B91"/>
    <w:rsid w:val="00537820"/>
    <w:rsid w:val="00537F83"/>
    <w:rsid w:val="00550185"/>
    <w:rsid w:val="0055306E"/>
    <w:rsid w:val="00553229"/>
    <w:rsid w:val="00555448"/>
    <w:rsid w:val="00555AE9"/>
    <w:rsid w:val="00561C04"/>
    <w:rsid w:val="0056213B"/>
    <w:rsid w:val="00562F82"/>
    <w:rsid w:val="00563005"/>
    <w:rsid w:val="00563C9B"/>
    <w:rsid w:val="0056453C"/>
    <w:rsid w:val="00564913"/>
    <w:rsid w:val="0057043E"/>
    <w:rsid w:val="00571F84"/>
    <w:rsid w:val="00572024"/>
    <w:rsid w:val="00572193"/>
    <w:rsid w:val="00574A11"/>
    <w:rsid w:val="005753D5"/>
    <w:rsid w:val="005777A4"/>
    <w:rsid w:val="00577C4E"/>
    <w:rsid w:val="00577D05"/>
    <w:rsid w:val="005800D8"/>
    <w:rsid w:val="005814C9"/>
    <w:rsid w:val="0058214A"/>
    <w:rsid w:val="005846C9"/>
    <w:rsid w:val="00585667"/>
    <w:rsid w:val="00586834"/>
    <w:rsid w:val="005873FC"/>
    <w:rsid w:val="005900DC"/>
    <w:rsid w:val="00590EAF"/>
    <w:rsid w:val="00595DA6"/>
    <w:rsid w:val="00596B9A"/>
    <w:rsid w:val="005A3BE7"/>
    <w:rsid w:val="005A63F8"/>
    <w:rsid w:val="005A6A91"/>
    <w:rsid w:val="005B0066"/>
    <w:rsid w:val="005B195F"/>
    <w:rsid w:val="005B1D0B"/>
    <w:rsid w:val="005B403C"/>
    <w:rsid w:val="005B70D7"/>
    <w:rsid w:val="005B74D8"/>
    <w:rsid w:val="005C37CC"/>
    <w:rsid w:val="005C3930"/>
    <w:rsid w:val="005C48E3"/>
    <w:rsid w:val="005C5C14"/>
    <w:rsid w:val="005C76D8"/>
    <w:rsid w:val="005C7FE7"/>
    <w:rsid w:val="005D09D2"/>
    <w:rsid w:val="005D3118"/>
    <w:rsid w:val="005D4308"/>
    <w:rsid w:val="005D45F2"/>
    <w:rsid w:val="005D4D37"/>
    <w:rsid w:val="005E0390"/>
    <w:rsid w:val="005E0A41"/>
    <w:rsid w:val="005E1321"/>
    <w:rsid w:val="005E2DD4"/>
    <w:rsid w:val="005E54E3"/>
    <w:rsid w:val="005E5AC2"/>
    <w:rsid w:val="005E5F39"/>
    <w:rsid w:val="005E6D43"/>
    <w:rsid w:val="005F3702"/>
    <w:rsid w:val="005F4F8E"/>
    <w:rsid w:val="005F512C"/>
    <w:rsid w:val="005F6F64"/>
    <w:rsid w:val="005F7B0A"/>
    <w:rsid w:val="005F7E84"/>
    <w:rsid w:val="006006E3"/>
    <w:rsid w:val="006009D8"/>
    <w:rsid w:val="00601146"/>
    <w:rsid w:val="00601299"/>
    <w:rsid w:val="006015BB"/>
    <w:rsid w:val="00602D5D"/>
    <w:rsid w:val="00603EFA"/>
    <w:rsid w:val="00605C11"/>
    <w:rsid w:val="00606440"/>
    <w:rsid w:val="006078C2"/>
    <w:rsid w:val="00610BB7"/>
    <w:rsid w:val="006171A9"/>
    <w:rsid w:val="0061787F"/>
    <w:rsid w:val="00620A05"/>
    <w:rsid w:val="00622D7E"/>
    <w:rsid w:val="00623436"/>
    <w:rsid w:val="00625472"/>
    <w:rsid w:val="0062621C"/>
    <w:rsid w:val="006272DD"/>
    <w:rsid w:val="00627599"/>
    <w:rsid w:val="00634991"/>
    <w:rsid w:val="00636016"/>
    <w:rsid w:val="00640863"/>
    <w:rsid w:val="00640F39"/>
    <w:rsid w:val="006428B9"/>
    <w:rsid w:val="006437EC"/>
    <w:rsid w:val="00645189"/>
    <w:rsid w:val="00646652"/>
    <w:rsid w:val="00646BB7"/>
    <w:rsid w:val="00647983"/>
    <w:rsid w:val="00650968"/>
    <w:rsid w:val="00651129"/>
    <w:rsid w:val="00652EF1"/>
    <w:rsid w:val="00653003"/>
    <w:rsid w:val="006542CF"/>
    <w:rsid w:val="00654E3C"/>
    <w:rsid w:val="00655AAF"/>
    <w:rsid w:val="00656A30"/>
    <w:rsid w:val="00656F07"/>
    <w:rsid w:val="00657497"/>
    <w:rsid w:val="00661716"/>
    <w:rsid w:val="00661BD2"/>
    <w:rsid w:val="00661EB3"/>
    <w:rsid w:val="0066451B"/>
    <w:rsid w:val="00665664"/>
    <w:rsid w:val="006673E7"/>
    <w:rsid w:val="0066759F"/>
    <w:rsid w:val="00672385"/>
    <w:rsid w:val="00674964"/>
    <w:rsid w:val="00675B48"/>
    <w:rsid w:val="0067632D"/>
    <w:rsid w:val="00680050"/>
    <w:rsid w:val="00680543"/>
    <w:rsid w:val="006808C7"/>
    <w:rsid w:val="00680B7E"/>
    <w:rsid w:val="00683124"/>
    <w:rsid w:val="00683B94"/>
    <w:rsid w:val="00683E3C"/>
    <w:rsid w:val="00686692"/>
    <w:rsid w:val="00693033"/>
    <w:rsid w:val="00693321"/>
    <w:rsid w:val="00694363"/>
    <w:rsid w:val="00694893"/>
    <w:rsid w:val="00694DD9"/>
    <w:rsid w:val="0069603B"/>
    <w:rsid w:val="006A042E"/>
    <w:rsid w:val="006A12B1"/>
    <w:rsid w:val="006A414A"/>
    <w:rsid w:val="006A52E8"/>
    <w:rsid w:val="006A5F42"/>
    <w:rsid w:val="006A6103"/>
    <w:rsid w:val="006B03E3"/>
    <w:rsid w:val="006B10ED"/>
    <w:rsid w:val="006B156A"/>
    <w:rsid w:val="006B366A"/>
    <w:rsid w:val="006B3B76"/>
    <w:rsid w:val="006B51B2"/>
    <w:rsid w:val="006B5B60"/>
    <w:rsid w:val="006B6DA6"/>
    <w:rsid w:val="006C17A0"/>
    <w:rsid w:val="006C3869"/>
    <w:rsid w:val="006C4B1C"/>
    <w:rsid w:val="006C5F00"/>
    <w:rsid w:val="006D2502"/>
    <w:rsid w:val="006D27E3"/>
    <w:rsid w:val="006D4135"/>
    <w:rsid w:val="006D579B"/>
    <w:rsid w:val="006E0653"/>
    <w:rsid w:val="006E08D8"/>
    <w:rsid w:val="006E09F2"/>
    <w:rsid w:val="006E1EE7"/>
    <w:rsid w:val="006E2BF6"/>
    <w:rsid w:val="006E3DF1"/>
    <w:rsid w:val="006E4855"/>
    <w:rsid w:val="006E5515"/>
    <w:rsid w:val="006E5805"/>
    <w:rsid w:val="006E721C"/>
    <w:rsid w:val="006E7ADF"/>
    <w:rsid w:val="006F170C"/>
    <w:rsid w:val="006F3EE2"/>
    <w:rsid w:val="006F426A"/>
    <w:rsid w:val="006F5424"/>
    <w:rsid w:val="006F66ED"/>
    <w:rsid w:val="00700CBD"/>
    <w:rsid w:val="007028C7"/>
    <w:rsid w:val="00704462"/>
    <w:rsid w:val="0070743B"/>
    <w:rsid w:val="00710B52"/>
    <w:rsid w:val="00710C7E"/>
    <w:rsid w:val="007112FB"/>
    <w:rsid w:val="007120CE"/>
    <w:rsid w:val="00712E0E"/>
    <w:rsid w:val="00717E9A"/>
    <w:rsid w:val="007217A7"/>
    <w:rsid w:val="00724CAD"/>
    <w:rsid w:val="0072732C"/>
    <w:rsid w:val="00727B84"/>
    <w:rsid w:val="00727BF6"/>
    <w:rsid w:val="00733BCC"/>
    <w:rsid w:val="00733DE0"/>
    <w:rsid w:val="007357C5"/>
    <w:rsid w:val="00737269"/>
    <w:rsid w:val="007376B8"/>
    <w:rsid w:val="0074031F"/>
    <w:rsid w:val="0074032D"/>
    <w:rsid w:val="00740D25"/>
    <w:rsid w:val="00741328"/>
    <w:rsid w:val="00741BBA"/>
    <w:rsid w:val="007465A4"/>
    <w:rsid w:val="00747B3E"/>
    <w:rsid w:val="007508E1"/>
    <w:rsid w:val="00751727"/>
    <w:rsid w:val="00752569"/>
    <w:rsid w:val="007530DA"/>
    <w:rsid w:val="00753220"/>
    <w:rsid w:val="00754103"/>
    <w:rsid w:val="00755D73"/>
    <w:rsid w:val="0075696E"/>
    <w:rsid w:val="00756F76"/>
    <w:rsid w:val="00761D03"/>
    <w:rsid w:val="00762644"/>
    <w:rsid w:val="007656F9"/>
    <w:rsid w:val="00766C4B"/>
    <w:rsid w:val="0076728A"/>
    <w:rsid w:val="007679B9"/>
    <w:rsid w:val="007701A1"/>
    <w:rsid w:val="00773BCC"/>
    <w:rsid w:val="00776488"/>
    <w:rsid w:val="00776572"/>
    <w:rsid w:val="0077738D"/>
    <w:rsid w:val="007774C2"/>
    <w:rsid w:val="00784F62"/>
    <w:rsid w:val="00787D28"/>
    <w:rsid w:val="0079000C"/>
    <w:rsid w:val="00790D93"/>
    <w:rsid w:val="00791CD7"/>
    <w:rsid w:val="0079331A"/>
    <w:rsid w:val="0079430D"/>
    <w:rsid w:val="0079440A"/>
    <w:rsid w:val="00795A2B"/>
    <w:rsid w:val="0079754C"/>
    <w:rsid w:val="007A1395"/>
    <w:rsid w:val="007B19CE"/>
    <w:rsid w:val="007B4A7C"/>
    <w:rsid w:val="007B6432"/>
    <w:rsid w:val="007B6F17"/>
    <w:rsid w:val="007B7792"/>
    <w:rsid w:val="007B7C23"/>
    <w:rsid w:val="007B7E1C"/>
    <w:rsid w:val="007C0255"/>
    <w:rsid w:val="007C09C8"/>
    <w:rsid w:val="007C0C22"/>
    <w:rsid w:val="007C13ED"/>
    <w:rsid w:val="007C2707"/>
    <w:rsid w:val="007C27FD"/>
    <w:rsid w:val="007C5581"/>
    <w:rsid w:val="007C72B2"/>
    <w:rsid w:val="007C7548"/>
    <w:rsid w:val="007D11E5"/>
    <w:rsid w:val="007D3572"/>
    <w:rsid w:val="007D4CE4"/>
    <w:rsid w:val="007D501A"/>
    <w:rsid w:val="007E3F65"/>
    <w:rsid w:val="007E4FAC"/>
    <w:rsid w:val="007E51AF"/>
    <w:rsid w:val="007E5253"/>
    <w:rsid w:val="007E57A5"/>
    <w:rsid w:val="007E585A"/>
    <w:rsid w:val="007E68F6"/>
    <w:rsid w:val="007E6EF9"/>
    <w:rsid w:val="007F0511"/>
    <w:rsid w:val="007F163C"/>
    <w:rsid w:val="007F1DAA"/>
    <w:rsid w:val="007F2AE5"/>
    <w:rsid w:val="007F4C27"/>
    <w:rsid w:val="007F550B"/>
    <w:rsid w:val="007F5777"/>
    <w:rsid w:val="007F6AB0"/>
    <w:rsid w:val="008000EB"/>
    <w:rsid w:val="008006F9"/>
    <w:rsid w:val="0080329B"/>
    <w:rsid w:val="00803805"/>
    <w:rsid w:val="0080582D"/>
    <w:rsid w:val="0080756C"/>
    <w:rsid w:val="0081325F"/>
    <w:rsid w:val="008139DB"/>
    <w:rsid w:val="00813E50"/>
    <w:rsid w:val="0081409D"/>
    <w:rsid w:val="00821BEA"/>
    <w:rsid w:val="00822758"/>
    <w:rsid w:val="0082594B"/>
    <w:rsid w:val="00826293"/>
    <w:rsid w:val="00827ECB"/>
    <w:rsid w:val="0083076F"/>
    <w:rsid w:val="00831204"/>
    <w:rsid w:val="00831208"/>
    <w:rsid w:val="008351E1"/>
    <w:rsid w:val="0083560E"/>
    <w:rsid w:val="00835A02"/>
    <w:rsid w:val="008429CF"/>
    <w:rsid w:val="008435C0"/>
    <w:rsid w:val="008446E2"/>
    <w:rsid w:val="00844B7C"/>
    <w:rsid w:val="00847814"/>
    <w:rsid w:val="00847860"/>
    <w:rsid w:val="00847E19"/>
    <w:rsid w:val="00850CD3"/>
    <w:rsid w:val="0085112C"/>
    <w:rsid w:val="008512B7"/>
    <w:rsid w:val="0085134F"/>
    <w:rsid w:val="0085196B"/>
    <w:rsid w:val="00851E2F"/>
    <w:rsid w:val="00855857"/>
    <w:rsid w:val="008601A9"/>
    <w:rsid w:val="00861798"/>
    <w:rsid w:val="00861C64"/>
    <w:rsid w:val="00861E43"/>
    <w:rsid w:val="008640FA"/>
    <w:rsid w:val="0086450A"/>
    <w:rsid w:val="008655B7"/>
    <w:rsid w:val="00865B0D"/>
    <w:rsid w:val="00871B33"/>
    <w:rsid w:val="00872949"/>
    <w:rsid w:val="008729C2"/>
    <w:rsid w:val="00874B15"/>
    <w:rsid w:val="0087676D"/>
    <w:rsid w:val="00877468"/>
    <w:rsid w:val="00880180"/>
    <w:rsid w:val="008819F6"/>
    <w:rsid w:val="00881F71"/>
    <w:rsid w:val="00884688"/>
    <w:rsid w:val="008849AB"/>
    <w:rsid w:val="00885C6F"/>
    <w:rsid w:val="00887146"/>
    <w:rsid w:val="00887874"/>
    <w:rsid w:val="00890B13"/>
    <w:rsid w:val="00892343"/>
    <w:rsid w:val="008926EA"/>
    <w:rsid w:val="008941DB"/>
    <w:rsid w:val="008948E0"/>
    <w:rsid w:val="00894C85"/>
    <w:rsid w:val="00895C45"/>
    <w:rsid w:val="008979B9"/>
    <w:rsid w:val="008A123A"/>
    <w:rsid w:val="008A16EA"/>
    <w:rsid w:val="008B0C2F"/>
    <w:rsid w:val="008B6162"/>
    <w:rsid w:val="008C04BB"/>
    <w:rsid w:val="008C04DF"/>
    <w:rsid w:val="008C1714"/>
    <w:rsid w:val="008C1971"/>
    <w:rsid w:val="008C21B1"/>
    <w:rsid w:val="008C4543"/>
    <w:rsid w:val="008C4FE8"/>
    <w:rsid w:val="008D07D3"/>
    <w:rsid w:val="008D2CAF"/>
    <w:rsid w:val="008D3ACE"/>
    <w:rsid w:val="008D51CC"/>
    <w:rsid w:val="008D7E83"/>
    <w:rsid w:val="008D7FF3"/>
    <w:rsid w:val="008E17B1"/>
    <w:rsid w:val="008E20C1"/>
    <w:rsid w:val="008E4F95"/>
    <w:rsid w:val="008F4D52"/>
    <w:rsid w:val="008F4E41"/>
    <w:rsid w:val="008F70CF"/>
    <w:rsid w:val="00903E5D"/>
    <w:rsid w:val="0090408D"/>
    <w:rsid w:val="00904DB6"/>
    <w:rsid w:val="00904E6B"/>
    <w:rsid w:val="009058E7"/>
    <w:rsid w:val="00906EEC"/>
    <w:rsid w:val="00914204"/>
    <w:rsid w:val="009144B4"/>
    <w:rsid w:val="00915C7E"/>
    <w:rsid w:val="00922260"/>
    <w:rsid w:val="00922606"/>
    <w:rsid w:val="009228AD"/>
    <w:rsid w:val="00922A90"/>
    <w:rsid w:val="00922B83"/>
    <w:rsid w:val="00922D31"/>
    <w:rsid w:val="0092559F"/>
    <w:rsid w:val="009277BB"/>
    <w:rsid w:val="0093007F"/>
    <w:rsid w:val="00930157"/>
    <w:rsid w:val="00931141"/>
    <w:rsid w:val="0093462E"/>
    <w:rsid w:val="00935665"/>
    <w:rsid w:val="00935B30"/>
    <w:rsid w:val="00936A4E"/>
    <w:rsid w:val="00936FBD"/>
    <w:rsid w:val="00940AD0"/>
    <w:rsid w:val="00941580"/>
    <w:rsid w:val="009424F9"/>
    <w:rsid w:val="00942EC0"/>
    <w:rsid w:val="009439A2"/>
    <w:rsid w:val="009439C1"/>
    <w:rsid w:val="00944E0C"/>
    <w:rsid w:val="009451EE"/>
    <w:rsid w:val="0094578D"/>
    <w:rsid w:val="00947D27"/>
    <w:rsid w:val="00950D81"/>
    <w:rsid w:val="00951B95"/>
    <w:rsid w:val="00952CB2"/>
    <w:rsid w:val="009543EB"/>
    <w:rsid w:val="009549A5"/>
    <w:rsid w:val="00957144"/>
    <w:rsid w:val="0096164A"/>
    <w:rsid w:val="00961FB4"/>
    <w:rsid w:val="009623AB"/>
    <w:rsid w:val="009640B4"/>
    <w:rsid w:val="00965EAC"/>
    <w:rsid w:val="0096610F"/>
    <w:rsid w:val="00967F24"/>
    <w:rsid w:val="00970A6B"/>
    <w:rsid w:val="00971178"/>
    <w:rsid w:val="009742D3"/>
    <w:rsid w:val="009750BB"/>
    <w:rsid w:val="00975E13"/>
    <w:rsid w:val="009763C4"/>
    <w:rsid w:val="00976D57"/>
    <w:rsid w:val="009771C5"/>
    <w:rsid w:val="009803F1"/>
    <w:rsid w:val="00980D5A"/>
    <w:rsid w:val="0098176E"/>
    <w:rsid w:val="00983544"/>
    <w:rsid w:val="009844F7"/>
    <w:rsid w:val="00985686"/>
    <w:rsid w:val="00985C46"/>
    <w:rsid w:val="00987536"/>
    <w:rsid w:val="00987810"/>
    <w:rsid w:val="00990192"/>
    <w:rsid w:val="0099079E"/>
    <w:rsid w:val="00990902"/>
    <w:rsid w:val="00991DC3"/>
    <w:rsid w:val="00995010"/>
    <w:rsid w:val="00995FFD"/>
    <w:rsid w:val="009A45B0"/>
    <w:rsid w:val="009A6A6F"/>
    <w:rsid w:val="009A6D51"/>
    <w:rsid w:val="009A7ED9"/>
    <w:rsid w:val="009B1737"/>
    <w:rsid w:val="009B1B69"/>
    <w:rsid w:val="009B518B"/>
    <w:rsid w:val="009C13C6"/>
    <w:rsid w:val="009C31B1"/>
    <w:rsid w:val="009C470D"/>
    <w:rsid w:val="009C638B"/>
    <w:rsid w:val="009D1BFF"/>
    <w:rsid w:val="009D1FF0"/>
    <w:rsid w:val="009D2696"/>
    <w:rsid w:val="009D3626"/>
    <w:rsid w:val="009D5BFD"/>
    <w:rsid w:val="009D68FB"/>
    <w:rsid w:val="009E04B3"/>
    <w:rsid w:val="009E0DFC"/>
    <w:rsid w:val="009E1D10"/>
    <w:rsid w:val="009E47BF"/>
    <w:rsid w:val="009E5B74"/>
    <w:rsid w:val="009E7C14"/>
    <w:rsid w:val="009F1266"/>
    <w:rsid w:val="009F419C"/>
    <w:rsid w:val="009F43E0"/>
    <w:rsid w:val="009F65EF"/>
    <w:rsid w:val="009F6CBB"/>
    <w:rsid w:val="00A00866"/>
    <w:rsid w:val="00A025E5"/>
    <w:rsid w:val="00A055A5"/>
    <w:rsid w:val="00A06703"/>
    <w:rsid w:val="00A12A7C"/>
    <w:rsid w:val="00A12C0F"/>
    <w:rsid w:val="00A1330E"/>
    <w:rsid w:val="00A1461F"/>
    <w:rsid w:val="00A14E4B"/>
    <w:rsid w:val="00A20E8F"/>
    <w:rsid w:val="00A22DCF"/>
    <w:rsid w:val="00A22DFD"/>
    <w:rsid w:val="00A25562"/>
    <w:rsid w:val="00A340C0"/>
    <w:rsid w:val="00A36676"/>
    <w:rsid w:val="00A375DC"/>
    <w:rsid w:val="00A376DB"/>
    <w:rsid w:val="00A402A1"/>
    <w:rsid w:val="00A40E70"/>
    <w:rsid w:val="00A43154"/>
    <w:rsid w:val="00A44175"/>
    <w:rsid w:val="00A44CFD"/>
    <w:rsid w:val="00A46A2D"/>
    <w:rsid w:val="00A50D22"/>
    <w:rsid w:val="00A512C3"/>
    <w:rsid w:val="00A52A4C"/>
    <w:rsid w:val="00A571FE"/>
    <w:rsid w:val="00A60395"/>
    <w:rsid w:val="00A622B3"/>
    <w:rsid w:val="00A6287E"/>
    <w:rsid w:val="00A63B8B"/>
    <w:rsid w:val="00A7394B"/>
    <w:rsid w:val="00A73CA4"/>
    <w:rsid w:val="00A76CE0"/>
    <w:rsid w:val="00A77880"/>
    <w:rsid w:val="00A77C2C"/>
    <w:rsid w:val="00A80062"/>
    <w:rsid w:val="00A804CD"/>
    <w:rsid w:val="00A83F90"/>
    <w:rsid w:val="00A841CC"/>
    <w:rsid w:val="00A856EB"/>
    <w:rsid w:val="00A9016E"/>
    <w:rsid w:val="00A9022E"/>
    <w:rsid w:val="00A91B45"/>
    <w:rsid w:val="00A95BE7"/>
    <w:rsid w:val="00A96F1B"/>
    <w:rsid w:val="00AA1165"/>
    <w:rsid w:val="00AA2EF5"/>
    <w:rsid w:val="00AA3F31"/>
    <w:rsid w:val="00AA427F"/>
    <w:rsid w:val="00AA4625"/>
    <w:rsid w:val="00AA46DA"/>
    <w:rsid w:val="00AA5CD0"/>
    <w:rsid w:val="00AA664A"/>
    <w:rsid w:val="00AB1119"/>
    <w:rsid w:val="00AB135B"/>
    <w:rsid w:val="00AB13A5"/>
    <w:rsid w:val="00AB1F1A"/>
    <w:rsid w:val="00AB50B7"/>
    <w:rsid w:val="00AB515E"/>
    <w:rsid w:val="00AB7468"/>
    <w:rsid w:val="00AB771D"/>
    <w:rsid w:val="00AC079B"/>
    <w:rsid w:val="00AC158A"/>
    <w:rsid w:val="00AC239F"/>
    <w:rsid w:val="00AC2E11"/>
    <w:rsid w:val="00AC4F34"/>
    <w:rsid w:val="00AC6EC2"/>
    <w:rsid w:val="00AC7C69"/>
    <w:rsid w:val="00AD0E41"/>
    <w:rsid w:val="00AD2EE7"/>
    <w:rsid w:val="00AE28BC"/>
    <w:rsid w:val="00AE3A63"/>
    <w:rsid w:val="00AE4552"/>
    <w:rsid w:val="00AE5435"/>
    <w:rsid w:val="00AE6315"/>
    <w:rsid w:val="00AF1C9A"/>
    <w:rsid w:val="00AF359F"/>
    <w:rsid w:val="00AF3ABE"/>
    <w:rsid w:val="00AF67D3"/>
    <w:rsid w:val="00AF6959"/>
    <w:rsid w:val="00AF778C"/>
    <w:rsid w:val="00B00520"/>
    <w:rsid w:val="00B00F8E"/>
    <w:rsid w:val="00B014D0"/>
    <w:rsid w:val="00B028FF"/>
    <w:rsid w:val="00B032AB"/>
    <w:rsid w:val="00B03CB0"/>
    <w:rsid w:val="00B041A9"/>
    <w:rsid w:val="00B0465E"/>
    <w:rsid w:val="00B05230"/>
    <w:rsid w:val="00B1218F"/>
    <w:rsid w:val="00B13262"/>
    <w:rsid w:val="00B14561"/>
    <w:rsid w:val="00B14C20"/>
    <w:rsid w:val="00B16238"/>
    <w:rsid w:val="00B17973"/>
    <w:rsid w:val="00B20005"/>
    <w:rsid w:val="00B20CFB"/>
    <w:rsid w:val="00B222EE"/>
    <w:rsid w:val="00B236EC"/>
    <w:rsid w:val="00B23F8B"/>
    <w:rsid w:val="00B243FE"/>
    <w:rsid w:val="00B27724"/>
    <w:rsid w:val="00B30F3D"/>
    <w:rsid w:val="00B31092"/>
    <w:rsid w:val="00B359DE"/>
    <w:rsid w:val="00B35AAD"/>
    <w:rsid w:val="00B3602A"/>
    <w:rsid w:val="00B40074"/>
    <w:rsid w:val="00B4170C"/>
    <w:rsid w:val="00B4304B"/>
    <w:rsid w:val="00B432A0"/>
    <w:rsid w:val="00B4512B"/>
    <w:rsid w:val="00B4738B"/>
    <w:rsid w:val="00B517F7"/>
    <w:rsid w:val="00B51B11"/>
    <w:rsid w:val="00B52AFC"/>
    <w:rsid w:val="00B52EFE"/>
    <w:rsid w:val="00B53F70"/>
    <w:rsid w:val="00B559BD"/>
    <w:rsid w:val="00B60DCA"/>
    <w:rsid w:val="00B610C3"/>
    <w:rsid w:val="00B624C3"/>
    <w:rsid w:val="00B63C3B"/>
    <w:rsid w:val="00B63C73"/>
    <w:rsid w:val="00B65BCF"/>
    <w:rsid w:val="00B672B3"/>
    <w:rsid w:val="00B73195"/>
    <w:rsid w:val="00B73312"/>
    <w:rsid w:val="00B748AA"/>
    <w:rsid w:val="00B75311"/>
    <w:rsid w:val="00B758EA"/>
    <w:rsid w:val="00B75C3F"/>
    <w:rsid w:val="00B76DB6"/>
    <w:rsid w:val="00B77DBF"/>
    <w:rsid w:val="00B810DF"/>
    <w:rsid w:val="00B81FBB"/>
    <w:rsid w:val="00B82903"/>
    <w:rsid w:val="00B86837"/>
    <w:rsid w:val="00B902B9"/>
    <w:rsid w:val="00B90989"/>
    <w:rsid w:val="00B911C0"/>
    <w:rsid w:val="00B92C59"/>
    <w:rsid w:val="00B95BFE"/>
    <w:rsid w:val="00B96C22"/>
    <w:rsid w:val="00B972D3"/>
    <w:rsid w:val="00B97B29"/>
    <w:rsid w:val="00BA1705"/>
    <w:rsid w:val="00BA2132"/>
    <w:rsid w:val="00BA572A"/>
    <w:rsid w:val="00BA6694"/>
    <w:rsid w:val="00BA7232"/>
    <w:rsid w:val="00BA77D6"/>
    <w:rsid w:val="00BA7E7A"/>
    <w:rsid w:val="00BB3493"/>
    <w:rsid w:val="00BB4389"/>
    <w:rsid w:val="00BB5884"/>
    <w:rsid w:val="00BB61BE"/>
    <w:rsid w:val="00BB6612"/>
    <w:rsid w:val="00BB7431"/>
    <w:rsid w:val="00BB7BCE"/>
    <w:rsid w:val="00BC0B6D"/>
    <w:rsid w:val="00BC25C6"/>
    <w:rsid w:val="00BC2797"/>
    <w:rsid w:val="00BC4227"/>
    <w:rsid w:val="00BC48D2"/>
    <w:rsid w:val="00BC788A"/>
    <w:rsid w:val="00BD1366"/>
    <w:rsid w:val="00BD1921"/>
    <w:rsid w:val="00BD3419"/>
    <w:rsid w:val="00BD43E5"/>
    <w:rsid w:val="00BD4824"/>
    <w:rsid w:val="00BD59E3"/>
    <w:rsid w:val="00BD7FD7"/>
    <w:rsid w:val="00BE0315"/>
    <w:rsid w:val="00BE05F0"/>
    <w:rsid w:val="00BE06CF"/>
    <w:rsid w:val="00BE1772"/>
    <w:rsid w:val="00BE1DEB"/>
    <w:rsid w:val="00BF0E8E"/>
    <w:rsid w:val="00BF0F7C"/>
    <w:rsid w:val="00BF16E5"/>
    <w:rsid w:val="00BF1A7F"/>
    <w:rsid w:val="00BF2319"/>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6BFB"/>
    <w:rsid w:val="00C1712F"/>
    <w:rsid w:val="00C172C6"/>
    <w:rsid w:val="00C21525"/>
    <w:rsid w:val="00C229F8"/>
    <w:rsid w:val="00C23389"/>
    <w:rsid w:val="00C24187"/>
    <w:rsid w:val="00C277EE"/>
    <w:rsid w:val="00C31702"/>
    <w:rsid w:val="00C322F1"/>
    <w:rsid w:val="00C33284"/>
    <w:rsid w:val="00C351D1"/>
    <w:rsid w:val="00C35844"/>
    <w:rsid w:val="00C371FA"/>
    <w:rsid w:val="00C41B20"/>
    <w:rsid w:val="00C4319E"/>
    <w:rsid w:val="00C449AF"/>
    <w:rsid w:val="00C45324"/>
    <w:rsid w:val="00C46019"/>
    <w:rsid w:val="00C46F61"/>
    <w:rsid w:val="00C478CB"/>
    <w:rsid w:val="00C47BB2"/>
    <w:rsid w:val="00C47CF0"/>
    <w:rsid w:val="00C51C28"/>
    <w:rsid w:val="00C532B3"/>
    <w:rsid w:val="00C53456"/>
    <w:rsid w:val="00C55B69"/>
    <w:rsid w:val="00C57922"/>
    <w:rsid w:val="00C60C2D"/>
    <w:rsid w:val="00C61B57"/>
    <w:rsid w:val="00C636C5"/>
    <w:rsid w:val="00C63F84"/>
    <w:rsid w:val="00C6485F"/>
    <w:rsid w:val="00C654CB"/>
    <w:rsid w:val="00C65DE0"/>
    <w:rsid w:val="00C70043"/>
    <w:rsid w:val="00C70B96"/>
    <w:rsid w:val="00C735FB"/>
    <w:rsid w:val="00C73861"/>
    <w:rsid w:val="00C7432C"/>
    <w:rsid w:val="00C74532"/>
    <w:rsid w:val="00C74F03"/>
    <w:rsid w:val="00C75791"/>
    <w:rsid w:val="00C76304"/>
    <w:rsid w:val="00C824A5"/>
    <w:rsid w:val="00C83B2D"/>
    <w:rsid w:val="00C84955"/>
    <w:rsid w:val="00C86467"/>
    <w:rsid w:val="00C86AB2"/>
    <w:rsid w:val="00C86B23"/>
    <w:rsid w:val="00C9060F"/>
    <w:rsid w:val="00C942C1"/>
    <w:rsid w:val="00C95C72"/>
    <w:rsid w:val="00C96B86"/>
    <w:rsid w:val="00C97DF7"/>
    <w:rsid w:val="00CA0560"/>
    <w:rsid w:val="00CA1A6A"/>
    <w:rsid w:val="00CA6108"/>
    <w:rsid w:val="00CA664F"/>
    <w:rsid w:val="00CA7867"/>
    <w:rsid w:val="00CB1D8D"/>
    <w:rsid w:val="00CB4667"/>
    <w:rsid w:val="00CB4E3C"/>
    <w:rsid w:val="00CB766B"/>
    <w:rsid w:val="00CC0061"/>
    <w:rsid w:val="00CC0706"/>
    <w:rsid w:val="00CC356D"/>
    <w:rsid w:val="00CC67BB"/>
    <w:rsid w:val="00CC6B16"/>
    <w:rsid w:val="00CD109D"/>
    <w:rsid w:val="00CD1E9D"/>
    <w:rsid w:val="00CD42DA"/>
    <w:rsid w:val="00CD60AD"/>
    <w:rsid w:val="00CD65F2"/>
    <w:rsid w:val="00CD6ABB"/>
    <w:rsid w:val="00CE1EEE"/>
    <w:rsid w:val="00CE5CF2"/>
    <w:rsid w:val="00CE6D92"/>
    <w:rsid w:val="00CE7E6A"/>
    <w:rsid w:val="00CF13B6"/>
    <w:rsid w:val="00D00A5D"/>
    <w:rsid w:val="00D00A87"/>
    <w:rsid w:val="00D0210E"/>
    <w:rsid w:val="00D02F2F"/>
    <w:rsid w:val="00D03303"/>
    <w:rsid w:val="00D03F38"/>
    <w:rsid w:val="00D05A6C"/>
    <w:rsid w:val="00D1010E"/>
    <w:rsid w:val="00D1074E"/>
    <w:rsid w:val="00D11272"/>
    <w:rsid w:val="00D12D15"/>
    <w:rsid w:val="00D13087"/>
    <w:rsid w:val="00D15854"/>
    <w:rsid w:val="00D16FA0"/>
    <w:rsid w:val="00D17875"/>
    <w:rsid w:val="00D2214D"/>
    <w:rsid w:val="00D2604C"/>
    <w:rsid w:val="00D26DCE"/>
    <w:rsid w:val="00D30201"/>
    <w:rsid w:val="00D30DD1"/>
    <w:rsid w:val="00D3250C"/>
    <w:rsid w:val="00D34455"/>
    <w:rsid w:val="00D37CCE"/>
    <w:rsid w:val="00D412FC"/>
    <w:rsid w:val="00D42103"/>
    <w:rsid w:val="00D442A3"/>
    <w:rsid w:val="00D44BB3"/>
    <w:rsid w:val="00D45EF2"/>
    <w:rsid w:val="00D473D8"/>
    <w:rsid w:val="00D47E0A"/>
    <w:rsid w:val="00D5130A"/>
    <w:rsid w:val="00D51769"/>
    <w:rsid w:val="00D522D8"/>
    <w:rsid w:val="00D52359"/>
    <w:rsid w:val="00D5292E"/>
    <w:rsid w:val="00D5458D"/>
    <w:rsid w:val="00D5491C"/>
    <w:rsid w:val="00D549E5"/>
    <w:rsid w:val="00D554E8"/>
    <w:rsid w:val="00D5748E"/>
    <w:rsid w:val="00D612A9"/>
    <w:rsid w:val="00D61FEF"/>
    <w:rsid w:val="00D63236"/>
    <w:rsid w:val="00D64067"/>
    <w:rsid w:val="00D66935"/>
    <w:rsid w:val="00D675E3"/>
    <w:rsid w:val="00D72CD7"/>
    <w:rsid w:val="00D76099"/>
    <w:rsid w:val="00D773F4"/>
    <w:rsid w:val="00D80021"/>
    <w:rsid w:val="00D804B8"/>
    <w:rsid w:val="00D8114A"/>
    <w:rsid w:val="00D8415D"/>
    <w:rsid w:val="00D84BF2"/>
    <w:rsid w:val="00D8724C"/>
    <w:rsid w:val="00D903DE"/>
    <w:rsid w:val="00D92503"/>
    <w:rsid w:val="00D938C1"/>
    <w:rsid w:val="00D94FEF"/>
    <w:rsid w:val="00DA2494"/>
    <w:rsid w:val="00DA47A8"/>
    <w:rsid w:val="00DA520E"/>
    <w:rsid w:val="00DA5235"/>
    <w:rsid w:val="00DB1AD1"/>
    <w:rsid w:val="00DB206B"/>
    <w:rsid w:val="00DB3592"/>
    <w:rsid w:val="00DB3751"/>
    <w:rsid w:val="00DB3D26"/>
    <w:rsid w:val="00DB4338"/>
    <w:rsid w:val="00DB4669"/>
    <w:rsid w:val="00DB4C93"/>
    <w:rsid w:val="00DB4FB2"/>
    <w:rsid w:val="00DB64EF"/>
    <w:rsid w:val="00DC23E5"/>
    <w:rsid w:val="00DC3F8A"/>
    <w:rsid w:val="00DC79CF"/>
    <w:rsid w:val="00DC7C87"/>
    <w:rsid w:val="00DD2144"/>
    <w:rsid w:val="00DD3355"/>
    <w:rsid w:val="00DD3603"/>
    <w:rsid w:val="00DD46E9"/>
    <w:rsid w:val="00DE0D00"/>
    <w:rsid w:val="00DE16CD"/>
    <w:rsid w:val="00DE6492"/>
    <w:rsid w:val="00DE7625"/>
    <w:rsid w:val="00DF09DA"/>
    <w:rsid w:val="00DF280B"/>
    <w:rsid w:val="00DF28A7"/>
    <w:rsid w:val="00DF28B7"/>
    <w:rsid w:val="00DF56A1"/>
    <w:rsid w:val="00DF68C0"/>
    <w:rsid w:val="00DF6CD5"/>
    <w:rsid w:val="00DF7F5A"/>
    <w:rsid w:val="00E00E2D"/>
    <w:rsid w:val="00E00FFD"/>
    <w:rsid w:val="00E014B9"/>
    <w:rsid w:val="00E01993"/>
    <w:rsid w:val="00E04C02"/>
    <w:rsid w:val="00E053B2"/>
    <w:rsid w:val="00E0626F"/>
    <w:rsid w:val="00E06E93"/>
    <w:rsid w:val="00E07FDD"/>
    <w:rsid w:val="00E130B0"/>
    <w:rsid w:val="00E139D5"/>
    <w:rsid w:val="00E14CA5"/>
    <w:rsid w:val="00E152DF"/>
    <w:rsid w:val="00E21AF3"/>
    <w:rsid w:val="00E22D1B"/>
    <w:rsid w:val="00E235F5"/>
    <w:rsid w:val="00E23783"/>
    <w:rsid w:val="00E245DD"/>
    <w:rsid w:val="00E251E0"/>
    <w:rsid w:val="00E26411"/>
    <w:rsid w:val="00E306E7"/>
    <w:rsid w:val="00E307B6"/>
    <w:rsid w:val="00E31E10"/>
    <w:rsid w:val="00E31F10"/>
    <w:rsid w:val="00E34890"/>
    <w:rsid w:val="00E34D7E"/>
    <w:rsid w:val="00E37234"/>
    <w:rsid w:val="00E41AD6"/>
    <w:rsid w:val="00E42017"/>
    <w:rsid w:val="00E42686"/>
    <w:rsid w:val="00E42730"/>
    <w:rsid w:val="00E46268"/>
    <w:rsid w:val="00E473F9"/>
    <w:rsid w:val="00E478E9"/>
    <w:rsid w:val="00E552F7"/>
    <w:rsid w:val="00E55854"/>
    <w:rsid w:val="00E57624"/>
    <w:rsid w:val="00E61DAB"/>
    <w:rsid w:val="00E628AD"/>
    <w:rsid w:val="00E64339"/>
    <w:rsid w:val="00E677BD"/>
    <w:rsid w:val="00E70C44"/>
    <w:rsid w:val="00E72B6E"/>
    <w:rsid w:val="00E7438B"/>
    <w:rsid w:val="00E80CDA"/>
    <w:rsid w:val="00E812E9"/>
    <w:rsid w:val="00E84061"/>
    <w:rsid w:val="00E8445B"/>
    <w:rsid w:val="00E85E3E"/>
    <w:rsid w:val="00E86C3D"/>
    <w:rsid w:val="00E872A7"/>
    <w:rsid w:val="00E94E26"/>
    <w:rsid w:val="00E956A8"/>
    <w:rsid w:val="00E963AD"/>
    <w:rsid w:val="00E96685"/>
    <w:rsid w:val="00EA0604"/>
    <w:rsid w:val="00EA19E9"/>
    <w:rsid w:val="00EA22FF"/>
    <w:rsid w:val="00EA25CD"/>
    <w:rsid w:val="00EA268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5187"/>
    <w:rsid w:val="00EC5C89"/>
    <w:rsid w:val="00EC68EA"/>
    <w:rsid w:val="00EC7F14"/>
    <w:rsid w:val="00EE198A"/>
    <w:rsid w:val="00EE1F4D"/>
    <w:rsid w:val="00EE220A"/>
    <w:rsid w:val="00EE2853"/>
    <w:rsid w:val="00EE2EBF"/>
    <w:rsid w:val="00EE300B"/>
    <w:rsid w:val="00EE3DDC"/>
    <w:rsid w:val="00EE5E15"/>
    <w:rsid w:val="00EE7304"/>
    <w:rsid w:val="00EE77C8"/>
    <w:rsid w:val="00EF2808"/>
    <w:rsid w:val="00EF3C05"/>
    <w:rsid w:val="00EF4C27"/>
    <w:rsid w:val="00EF5D36"/>
    <w:rsid w:val="00EF64B8"/>
    <w:rsid w:val="00EF66FC"/>
    <w:rsid w:val="00F00AEF"/>
    <w:rsid w:val="00F0135B"/>
    <w:rsid w:val="00F02153"/>
    <w:rsid w:val="00F02C0E"/>
    <w:rsid w:val="00F02E73"/>
    <w:rsid w:val="00F07489"/>
    <w:rsid w:val="00F10140"/>
    <w:rsid w:val="00F104C0"/>
    <w:rsid w:val="00F11BAF"/>
    <w:rsid w:val="00F11CE3"/>
    <w:rsid w:val="00F11DC7"/>
    <w:rsid w:val="00F128D0"/>
    <w:rsid w:val="00F12E3A"/>
    <w:rsid w:val="00F134FC"/>
    <w:rsid w:val="00F16FDF"/>
    <w:rsid w:val="00F17DCE"/>
    <w:rsid w:val="00F214DC"/>
    <w:rsid w:val="00F22750"/>
    <w:rsid w:val="00F227D0"/>
    <w:rsid w:val="00F227E8"/>
    <w:rsid w:val="00F23CA1"/>
    <w:rsid w:val="00F2401A"/>
    <w:rsid w:val="00F25596"/>
    <w:rsid w:val="00F25E34"/>
    <w:rsid w:val="00F2646F"/>
    <w:rsid w:val="00F27277"/>
    <w:rsid w:val="00F27E65"/>
    <w:rsid w:val="00F37721"/>
    <w:rsid w:val="00F405C9"/>
    <w:rsid w:val="00F40A19"/>
    <w:rsid w:val="00F414CD"/>
    <w:rsid w:val="00F414F8"/>
    <w:rsid w:val="00F446BE"/>
    <w:rsid w:val="00F44FA1"/>
    <w:rsid w:val="00F46E5D"/>
    <w:rsid w:val="00F47626"/>
    <w:rsid w:val="00F47CAB"/>
    <w:rsid w:val="00F50275"/>
    <w:rsid w:val="00F505C7"/>
    <w:rsid w:val="00F51366"/>
    <w:rsid w:val="00F5286E"/>
    <w:rsid w:val="00F53E2A"/>
    <w:rsid w:val="00F54824"/>
    <w:rsid w:val="00F54881"/>
    <w:rsid w:val="00F55980"/>
    <w:rsid w:val="00F566F6"/>
    <w:rsid w:val="00F5688B"/>
    <w:rsid w:val="00F56CE1"/>
    <w:rsid w:val="00F627B5"/>
    <w:rsid w:val="00F62D01"/>
    <w:rsid w:val="00F62EE5"/>
    <w:rsid w:val="00F669C5"/>
    <w:rsid w:val="00F72DEA"/>
    <w:rsid w:val="00F77F40"/>
    <w:rsid w:val="00F803B0"/>
    <w:rsid w:val="00F80683"/>
    <w:rsid w:val="00F8092E"/>
    <w:rsid w:val="00F80E14"/>
    <w:rsid w:val="00F80E25"/>
    <w:rsid w:val="00F869B7"/>
    <w:rsid w:val="00F9005C"/>
    <w:rsid w:val="00F904AE"/>
    <w:rsid w:val="00F90D07"/>
    <w:rsid w:val="00F91CE7"/>
    <w:rsid w:val="00F92C20"/>
    <w:rsid w:val="00F954D4"/>
    <w:rsid w:val="00FA0966"/>
    <w:rsid w:val="00FA37DC"/>
    <w:rsid w:val="00FA41C1"/>
    <w:rsid w:val="00FA4277"/>
    <w:rsid w:val="00FA5AA3"/>
    <w:rsid w:val="00FA6717"/>
    <w:rsid w:val="00FA6905"/>
    <w:rsid w:val="00FA7A01"/>
    <w:rsid w:val="00FB03E9"/>
    <w:rsid w:val="00FB0909"/>
    <w:rsid w:val="00FB120E"/>
    <w:rsid w:val="00FB13E6"/>
    <w:rsid w:val="00FB2BF1"/>
    <w:rsid w:val="00FB357E"/>
    <w:rsid w:val="00FB4456"/>
    <w:rsid w:val="00FB5D74"/>
    <w:rsid w:val="00FB7121"/>
    <w:rsid w:val="00FC12F8"/>
    <w:rsid w:val="00FC13A9"/>
    <w:rsid w:val="00FC23AE"/>
    <w:rsid w:val="00FC25B6"/>
    <w:rsid w:val="00FC31E2"/>
    <w:rsid w:val="00FC37BF"/>
    <w:rsid w:val="00FC3A0E"/>
    <w:rsid w:val="00FC4B44"/>
    <w:rsid w:val="00FC5AD8"/>
    <w:rsid w:val="00FD0A3A"/>
    <w:rsid w:val="00FD16AF"/>
    <w:rsid w:val="00FD1F4D"/>
    <w:rsid w:val="00FD2A3E"/>
    <w:rsid w:val="00FD4342"/>
    <w:rsid w:val="00FD69FE"/>
    <w:rsid w:val="00FD7077"/>
    <w:rsid w:val="00FE196D"/>
    <w:rsid w:val="00FE1AB9"/>
    <w:rsid w:val="00FE5B7C"/>
    <w:rsid w:val="00FE5BBC"/>
    <w:rsid w:val="00FE785C"/>
    <w:rsid w:val="00FF041E"/>
    <w:rsid w:val="00FF101B"/>
    <w:rsid w:val="00FF507F"/>
    <w:rsid w:val="00FF649E"/>
    <w:rsid w:val="00FF6796"/>
    <w:rsid w:val="00FF6FCC"/>
    <w:rsid w:val="00FF6FE3"/>
    <w:rsid w:val="145F2A1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qFormat/>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4"/>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2">
    <w:name w:val="Nivel 2"/>
    <w:link w:val="Nivel2Char"/>
    <w:qFormat/>
    <w:rsid w:val="00BB7BCE"/>
    <w:pPr>
      <w:numPr>
        <w:ilvl w:val="1"/>
        <w:numId w:val="7"/>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BB7BCE"/>
    <w:pPr>
      <w:numPr>
        <w:ilvl w:val="0"/>
      </w:numPr>
      <w:ind w:left="644"/>
    </w:pPr>
    <w:rPr>
      <w:rFonts w:cs="Arial"/>
      <w:b/>
    </w:rPr>
  </w:style>
  <w:style w:type="paragraph" w:customStyle="1" w:styleId="Nivel3">
    <w:name w:val="Nivel 3"/>
    <w:basedOn w:val="Nivel2"/>
    <w:qFormat/>
    <w:rsid w:val="00BB7BCE"/>
    <w:pPr>
      <w:numPr>
        <w:ilvl w:val="2"/>
      </w:numPr>
      <w:ind w:left="1922"/>
    </w:pPr>
    <w:rPr>
      <w:rFonts w:cs="Arial"/>
      <w:color w:val="000000"/>
    </w:rPr>
  </w:style>
  <w:style w:type="paragraph" w:customStyle="1" w:styleId="Nivel4">
    <w:name w:val="Nivel 4"/>
    <w:basedOn w:val="Nivel3"/>
    <w:qFormat/>
    <w:rsid w:val="00BB7BCE"/>
    <w:pPr>
      <w:numPr>
        <w:ilvl w:val="3"/>
      </w:numPr>
      <w:ind w:left="2491"/>
    </w:pPr>
    <w:rPr>
      <w:color w:val="auto"/>
    </w:rPr>
  </w:style>
  <w:style w:type="paragraph" w:customStyle="1" w:styleId="Nivel5">
    <w:name w:val="Nivel 5"/>
    <w:basedOn w:val="Nivel4"/>
    <w:qFormat/>
    <w:rsid w:val="00BB7BCE"/>
    <w:pPr>
      <w:numPr>
        <w:ilvl w:val="4"/>
      </w:numPr>
      <w:ind w:left="3485"/>
    </w:pPr>
  </w:style>
  <w:style w:type="character" w:customStyle="1" w:styleId="Nivel2Char">
    <w:name w:val="Nivel 2 Char"/>
    <w:basedOn w:val="Fontepargpadro"/>
    <w:link w:val="Nivel2"/>
    <w:rsid w:val="00BB7BCE"/>
    <w:rPr>
      <w:rFonts w:ascii="Ecofont_Spranq_eco_Sans" w:eastAsia="Arial Unicode MS" w:hAnsi="Ecofont_Spranq_eco_Sans"/>
    </w:rPr>
  </w:style>
  <w:style w:type="paragraph" w:customStyle="1" w:styleId="Standard">
    <w:name w:val="Standard"/>
    <w:qFormat/>
    <w:rsid w:val="00D412FC"/>
    <w:pPr>
      <w:widowControl w:val="0"/>
      <w:suppressAutoHyphens/>
    </w:pPr>
    <w:rPr>
      <w:rFonts w:eastAsia="SimSun" w:cs="Mangal"/>
      <w:kern w:val="2"/>
      <w:sz w:val="24"/>
      <w:szCs w:val="24"/>
      <w:lang w:eastAsia="zh-CN" w:bidi="hi-IN"/>
    </w:rPr>
  </w:style>
  <w:style w:type="paragraph" w:customStyle="1" w:styleId="Cabealho1">
    <w:name w:val="Cabeçalho1"/>
    <w:basedOn w:val="Normal"/>
    <w:unhideWhenUsed/>
    <w:rsid w:val="00D412FC"/>
    <w:pPr>
      <w:tabs>
        <w:tab w:val="center" w:pos="4252"/>
        <w:tab w:val="right" w:pos="8504"/>
      </w:tabs>
    </w:pPr>
  </w:style>
  <w:style w:type="paragraph" w:customStyle="1" w:styleId="Contedodatabela">
    <w:name w:val="Conteúdo da tabela"/>
    <w:basedOn w:val="Normal"/>
    <w:qFormat/>
    <w:rsid w:val="00D412FC"/>
    <w:pPr>
      <w:suppressLineNumbers/>
    </w:pPr>
  </w:style>
  <w:style w:type="paragraph" w:customStyle="1" w:styleId="TableParagraph">
    <w:name w:val="Table Paragraph"/>
    <w:basedOn w:val="Normal"/>
    <w:qFormat/>
    <w:rsid w:val="00D412FC"/>
    <w:pPr>
      <w:widowControl w:val="0"/>
    </w:pPr>
    <w:rPr>
      <w:rFonts w:cs="Times New Roman"/>
      <w:sz w:val="22"/>
      <w:lang w:eastAsia="pt-PT" w:bidi="pt-PT"/>
    </w:rPr>
  </w:style>
  <w:style w:type="paragraph" w:customStyle="1" w:styleId="Default">
    <w:name w:val="Default"/>
    <w:qFormat/>
    <w:rsid w:val="00D412FC"/>
    <w:rPr>
      <w:color w:val="000000"/>
      <w:sz w:val="24"/>
      <w:szCs w:val="24"/>
    </w:rPr>
  </w:style>
  <w:style w:type="paragraph" w:customStyle="1" w:styleId="Citao20">
    <w:name w:val="Citação2"/>
    <w:basedOn w:val="Normal"/>
    <w:next w:val="Normal"/>
    <w:rsid w:val="00D412FC"/>
    <w:pPr>
      <w:pBdr>
        <w:top w:val="single" w:sz="4" w:space="1" w:color="1F497D"/>
        <w:left w:val="single" w:sz="4" w:space="4" w:color="1F497D"/>
        <w:bottom w:val="single" w:sz="4" w:space="1" w:color="1F497D"/>
        <w:right w:val="single" w:sz="4" w:space="4" w:color="1F497D"/>
      </w:pBdr>
      <w:shd w:val="clear" w:color="auto" w:fill="FFFFCC"/>
      <w:suppressAutoHyphens/>
      <w:spacing w:before="120"/>
      <w:jc w:val="both"/>
    </w:pPr>
    <w:rPr>
      <w:rFonts w:eastAsia="Calibri"/>
      <w:i/>
      <w:iCs/>
      <w:color w:val="00000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23" Type="http://schemas.microsoft.com/office/2016/09/relationships/commentsIds" Target="commentsIds.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3.xml><?xml version="1.0" encoding="utf-8"?>
<ds:datastoreItem xmlns:ds="http://schemas.openxmlformats.org/officeDocument/2006/customXml" ds:itemID="{D4A955A4-7EAB-46E4-868A-13D1307BEB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05A856-2D6C-4958-9D82-B58C82601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550</TotalTime>
  <Pages>44</Pages>
  <Words>12970</Words>
  <Characters>71210</Characters>
  <Application>Microsoft Office Word</Application>
  <DocSecurity>0</DocSecurity>
  <Lines>593</Lines>
  <Paragraphs>168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84012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IFPB</cp:lastModifiedBy>
  <cp:revision>81</cp:revision>
  <cp:lastPrinted>2018-12-18T15:41:00Z</cp:lastPrinted>
  <dcterms:created xsi:type="dcterms:W3CDTF">2019-07-28T21:33:00Z</dcterms:created>
  <dcterms:modified xsi:type="dcterms:W3CDTF">2019-09-24T17:07:00Z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